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78"/>
        <w:gridCol w:w="1579"/>
        <w:gridCol w:w="1347"/>
        <w:gridCol w:w="1653"/>
        <w:gridCol w:w="1784"/>
        <w:gridCol w:w="31"/>
        <w:gridCol w:w="1273"/>
        <w:gridCol w:w="1083"/>
      </w:tblGrid>
      <w:tr w:rsidR="00512D92" w:rsidRPr="00512D92" w14:paraId="4F95CAEC" w14:textId="77777777" w:rsidTr="00512D92">
        <w:trPr>
          <w:trHeight w:val="454"/>
        </w:trPr>
        <w:tc>
          <w:tcPr>
            <w:tcW w:w="3815" w:type="dxa"/>
            <w:gridSpan w:val="3"/>
          </w:tcPr>
          <w:p w14:paraId="329C2486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 xml:space="preserve">ORDINE SCUOLA primaria </w:t>
            </w:r>
          </w:p>
        </w:tc>
        <w:tc>
          <w:tcPr>
            <w:tcW w:w="3437" w:type="dxa"/>
            <w:gridSpan w:val="2"/>
          </w:tcPr>
          <w:p w14:paraId="2B3200B9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MACROAREA COSTITUZIONE</w:t>
            </w:r>
          </w:p>
        </w:tc>
        <w:tc>
          <w:tcPr>
            <w:tcW w:w="2376" w:type="dxa"/>
            <w:gridSpan w:val="3"/>
          </w:tcPr>
          <w:p w14:paraId="38527D18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 xml:space="preserve">TEMATICA </w:t>
            </w:r>
            <w:r w:rsidRPr="00512D92">
              <w:t>: : Diritti e legalità nella società</w:t>
            </w:r>
          </w:p>
        </w:tc>
      </w:tr>
      <w:tr w:rsidR="00512D92" w:rsidRPr="00512D92" w14:paraId="6E3DA5C5" w14:textId="77777777" w:rsidTr="00512D92">
        <w:trPr>
          <w:trHeight w:val="321"/>
        </w:trPr>
        <w:tc>
          <w:tcPr>
            <w:tcW w:w="879" w:type="dxa"/>
          </w:tcPr>
          <w:p w14:paraId="4096AB55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CLASSE</w:t>
            </w:r>
          </w:p>
          <w:p w14:paraId="6F37AF6C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5</w:t>
            </w:r>
            <w:r w:rsidRPr="00512D92">
              <w:rPr>
                <w:b/>
                <w:bCs/>
                <w:vertAlign w:val="superscript"/>
              </w:rPr>
              <w:t>a</w:t>
            </w:r>
          </w:p>
        </w:tc>
        <w:tc>
          <w:tcPr>
            <w:tcW w:w="1589" w:type="dxa"/>
          </w:tcPr>
          <w:p w14:paraId="4651B061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COMPETENZE CHIAVE</w:t>
            </w:r>
          </w:p>
        </w:tc>
        <w:tc>
          <w:tcPr>
            <w:tcW w:w="1347" w:type="dxa"/>
          </w:tcPr>
          <w:p w14:paraId="46E853AD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TRAGUARDI</w:t>
            </w:r>
          </w:p>
        </w:tc>
        <w:tc>
          <w:tcPr>
            <w:tcW w:w="1653" w:type="dxa"/>
          </w:tcPr>
          <w:p w14:paraId="59DEF6E7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OBIETTIVI</w:t>
            </w:r>
          </w:p>
        </w:tc>
        <w:tc>
          <w:tcPr>
            <w:tcW w:w="1815" w:type="dxa"/>
            <w:gridSpan w:val="2"/>
          </w:tcPr>
          <w:p w14:paraId="59B2DAB3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CONTENUTI</w:t>
            </w:r>
          </w:p>
        </w:tc>
        <w:tc>
          <w:tcPr>
            <w:tcW w:w="1217" w:type="dxa"/>
          </w:tcPr>
          <w:p w14:paraId="3D7CFC9D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DISCIPLINE COINVOLTE</w:t>
            </w:r>
          </w:p>
        </w:tc>
        <w:tc>
          <w:tcPr>
            <w:tcW w:w="1128" w:type="dxa"/>
          </w:tcPr>
          <w:p w14:paraId="7EF3E8F9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ORE</w:t>
            </w:r>
          </w:p>
        </w:tc>
      </w:tr>
      <w:tr w:rsidR="00512D92" w:rsidRPr="00512D92" w14:paraId="23DBE527" w14:textId="77777777" w:rsidTr="00512D92">
        <w:trPr>
          <w:trHeight w:val="4849"/>
        </w:trPr>
        <w:tc>
          <w:tcPr>
            <w:tcW w:w="879" w:type="dxa"/>
            <w:textDirection w:val="tbRl"/>
          </w:tcPr>
          <w:p w14:paraId="4E0D6695" w14:textId="77777777" w:rsidR="00512D92" w:rsidRPr="00512D92" w:rsidRDefault="00512D92" w:rsidP="00512D92">
            <w:pPr>
              <w:spacing w:after="160" w:line="259" w:lineRule="auto"/>
            </w:pPr>
            <w:proofErr w:type="gramStart"/>
            <w:r w:rsidRPr="00512D92">
              <w:t>5</w:t>
            </w:r>
            <w:r w:rsidRPr="00512D92">
              <w:rPr>
                <w:vertAlign w:val="superscript"/>
              </w:rPr>
              <w:t>a</w:t>
            </w:r>
            <w:proofErr w:type="gramEnd"/>
            <w:r w:rsidRPr="00512D92">
              <w:rPr>
                <w:vertAlign w:val="superscript"/>
              </w:rPr>
              <w:t xml:space="preserve"> </w:t>
            </w:r>
            <w:r w:rsidRPr="00512D92">
              <w:t>primaria</w:t>
            </w:r>
          </w:p>
        </w:tc>
        <w:tc>
          <w:tcPr>
            <w:tcW w:w="1589" w:type="dxa"/>
          </w:tcPr>
          <w:p w14:paraId="7325513F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>- Competenza personale, sociale e capacità di Imparare ad imparare</w:t>
            </w:r>
          </w:p>
          <w:p w14:paraId="0ED9AC9E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 - Competenza in materia di cittadinanza</w:t>
            </w:r>
          </w:p>
          <w:p w14:paraId="69E56D31" w14:textId="49E9913B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 - Competenza alfabetica funzionale</w:t>
            </w:r>
          </w:p>
        </w:tc>
        <w:tc>
          <w:tcPr>
            <w:tcW w:w="1347" w:type="dxa"/>
          </w:tcPr>
          <w:p w14:paraId="219ACDCA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L’alunno comprende l’importanza culturale e valoriale della connessione tra affettività- moralità e legalità </w:t>
            </w:r>
          </w:p>
        </w:tc>
        <w:tc>
          <w:tcPr>
            <w:tcW w:w="1653" w:type="dxa"/>
          </w:tcPr>
          <w:p w14:paraId="4AD581D1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- Sperimentare operativamente a scuola il senso di appartenenza ad un territorio e ad una comunità. </w:t>
            </w:r>
          </w:p>
          <w:p w14:paraId="7BE21B0B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- Sviluppare il senso di responsabilità, l’altruismo e la solidarietà. </w:t>
            </w:r>
          </w:p>
          <w:p w14:paraId="2C347952" w14:textId="77777777" w:rsidR="00512D92" w:rsidRPr="00512D92" w:rsidRDefault="00512D92" w:rsidP="00512D92">
            <w:pPr>
              <w:spacing w:after="160" w:line="259" w:lineRule="auto"/>
            </w:pPr>
          </w:p>
        </w:tc>
        <w:tc>
          <w:tcPr>
            <w:tcW w:w="1815" w:type="dxa"/>
            <w:gridSpan w:val="2"/>
          </w:tcPr>
          <w:p w14:paraId="741F103C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>Principi fondamentali della Costituzione italiana; la Repubblica come forma di governo.</w:t>
            </w:r>
          </w:p>
          <w:p w14:paraId="66BEB8A5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>Patto di corresponsabilità.</w:t>
            </w:r>
          </w:p>
          <w:p w14:paraId="3DBE6CAE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Associazione “A. </w:t>
            </w:r>
            <w:proofErr w:type="spellStart"/>
            <w:r w:rsidRPr="00512D92">
              <w:t>Frammartino</w:t>
            </w:r>
            <w:proofErr w:type="spellEnd"/>
            <w:r w:rsidRPr="00512D92">
              <w:t xml:space="preserve">” </w:t>
            </w:r>
          </w:p>
          <w:p w14:paraId="3D3483F1" w14:textId="5A99A4C2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Dichiarazione dei diritti del fanciullo </w:t>
            </w:r>
          </w:p>
        </w:tc>
        <w:tc>
          <w:tcPr>
            <w:tcW w:w="1217" w:type="dxa"/>
          </w:tcPr>
          <w:p w14:paraId="22B68F11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Italiano </w:t>
            </w:r>
          </w:p>
          <w:p w14:paraId="509B42D6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Storia </w:t>
            </w:r>
          </w:p>
          <w:p w14:paraId="6F5FE667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Geografia </w:t>
            </w:r>
          </w:p>
          <w:p w14:paraId="4D16F561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Inglese </w:t>
            </w:r>
          </w:p>
          <w:p w14:paraId="04D05CBD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Religione </w:t>
            </w:r>
          </w:p>
          <w:p w14:paraId="4882719C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>Arte e immagine</w:t>
            </w:r>
          </w:p>
          <w:p w14:paraId="4F4D5B4B" w14:textId="77777777" w:rsidR="00512D92" w:rsidRPr="00512D92" w:rsidRDefault="00512D92" w:rsidP="00512D92">
            <w:pPr>
              <w:spacing w:after="160" w:line="259" w:lineRule="auto"/>
            </w:pPr>
          </w:p>
        </w:tc>
        <w:tc>
          <w:tcPr>
            <w:tcW w:w="1128" w:type="dxa"/>
          </w:tcPr>
          <w:p w14:paraId="65B41C1E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5 (T. P. 7) </w:t>
            </w:r>
          </w:p>
          <w:p w14:paraId="49A79CDD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3 (T. P. 2) </w:t>
            </w:r>
          </w:p>
          <w:p w14:paraId="3E39AEB1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2 </w:t>
            </w:r>
          </w:p>
          <w:p w14:paraId="45EF7F10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2 </w:t>
            </w:r>
          </w:p>
          <w:p w14:paraId="0FEA5C96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2 (T. P. 1) </w:t>
            </w:r>
          </w:p>
          <w:p w14:paraId="2CEE9CD1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>1</w:t>
            </w:r>
          </w:p>
          <w:p w14:paraId="5902CBDA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>Tot :15</w:t>
            </w:r>
          </w:p>
          <w:p w14:paraId="5B534070" w14:textId="77777777" w:rsidR="00512D92" w:rsidRPr="00512D92" w:rsidRDefault="00512D92" w:rsidP="00512D92">
            <w:pPr>
              <w:spacing w:after="160" w:line="259" w:lineRule="auto"/>
              <w:rPr>
                <w:highlight w:val="yellow"/>
              </w:rPr>
            </w:pPr>
          </w:p>
        </w:tc>
      </w:tr>
    </w:tbl>
    <w:p w14:paraId="65AB3C14" w14:textId="189D3EFC" w:rsidR="00E86D4E" w:rsidRDefault="00DC2CC8"/>
    <w:tbl>
      <w:tblPr>
        <w:tblStyle w:val="Grigliatabel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74"/>
        <w:gridCol w:w="2157"/>
        <w:gridCol w:w="1560"/>
        <w:gridCol w:w="1560"/>
        <w:gridCol w:w="1496"/>
        <w:gridCol w:w="1297"/>
        <w:gridCol w:w="684"/>
      </w:tblGrid>
      <w:tr w:rsidR="00512D92" w:rsidRPr="00512D92" w14:paraId="1D3F1841" w14:textId="77777777" w:rsidTr="004B41EB">
        <w:trPr>
          <w:trHeight w:val="503"/>
        </w:trPr>
        <w:tc>
          <w:tcPr>
            <w:tcW w:w="5980" w:type="dxa"/>
            <w:gridSpan w:val="3"/>
          </w:tcPr>
          <w:p w14:paraId="555F7320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 xml:space="preserve">ORDINE SCUOLA primaria </w:t>
            </w:r>
          </w:p>
        </w:tc>
        <w:tc>
          <w:tcPr>
            <w:tcW w:w="4630" w:type="dxa"/>
            <w:gridSpan w:val="2"/>
          </w:tcPr>
          <w:p w14:paraId="49D07827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MACROAREA DIGITALE</w:t>
            </w:r>
          </w:p>
        </w:tc>
        <w:tc>
          <w:tcPr>
            <w:tcW w:w="3636" w:type="dxa"/>
            <w:gridSpan w:val="2"/>
          </w:tcPr>
          <w:p w14:paraId="5D9E4EBA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 xml:space="preserve">TEMATICA: </w:t>
            </w:r>
            <w:r w:rsidRPr="00512D92">
              <w:t xml:space="preserve"> </w:t>
            </w:r>
            <w:r w:rsidRPr="00512D92">
              <w:rPr>
                <w:b/>
                <w:bCs/>
              </w:rPr>
              <w:t>Educazione digitale</w:t>
            </w:r>
          </w:p>
        </w:tc>
      </w:tr>
      <w:tr w:rsidR="00512D92" w:rsidRPr="00512D92" w14:paraId="07A2730C" w14:textId="77777777" w:rsidTr="004B41EB">
        <w:trPr>
          <w:trHeight w:val="355"/>
        </w:trPr>
        <w:tc>
          <w:tcPr>
            <w:tcW w:w="1529" w:type="dxa"/>
          </w:tcPr>
          <w:p w14:paraId="1892318F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CLASSE</w:t>
            </w:r>
          </w:p>
          <w:p w14:paraId="3B83FA6A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5</w:t>
            </w:r>
            <w:r w:rsidRPr="00512D92">
              <w:rPr>
                <w:b/>
                <w:bCs/>
                <w:vertAlign w:val="superscript"/>
              </w:rPr>
              <w:t>a</w:t>
            </w:r>
          </w:p>
        </w:tc>
        <w:tc>
          <w:tcPr>
            <w:tcW w:w="2152" w:type="dxa"/>
          </w:tcPr>
          <w:p w14:paraId="512A8894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COMPETENZECHIAVE</w:t>
            </w:r>
          </w:p>
        </w:tc>
        <w:tc>
          <w:tcPr>
            <w:tcW w:w="2298" w:type="dxa"/>
          </w:tcPr>
          <w:p w14:paraId="67C667F6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TRAGUARDI</w:t>
            </w:r>
          </w:p>
        </w:tc>
        <w:tc>
          <w:tcPr>
            <w:tcW w:w="2530" w:type="dxa"/>
          </w:tcPr>
          <w:p w14:paraId="418F2C2C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OBIETTIVI</w:t>
            </w:r>
          </w:p>
        </w:tc>
        <w:tc>
          <w:tcPr>
            <w:tcW w:w="2099" w:type="dxa"/>
          </w:tcPr>
          <w:p w14:paraId="2C9E6BBA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CONTENUTI</w:t>
            </w:r>
          </w:p>
        </w:tc>
        <w:tc>
          <w:tcPr>
            <w:tcW w:w="2691" w:type="dxa"/>
          </w:tcPr>
          <w:p w14:paraId="54978CF2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DISCIPLINE COINVOLTE</w:t>
            </w:r>
          </w:p>
        </w:tc>
        <w:tc>
          <w:tcPr>
            <w:tcW w:w="945" w:type="dxa"/>
          </w:tcPr>
          <w:p w14:paraId="5506F99A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ORE</w:t>
            </w:r>
          </w:p>
        </w:tc>
      </w:tr>
      <w:tr w:rsidR="00512D92" w:rsidRPr="00512D92" w14:paraId="614BD645" w14:textId="77777777" w:rsidTr="004B41EB">
        <w:trPr>
          <w:trHeight w:val="4513"/>
        </w:trPr>
        <w:tc>
          <w:tcPr>
            <w:tcW w:w="1529" w:type="dxa"/>
            <w:textDirection w:val="tbRl"/>
          </w:tcPr>
          <w:p w14:paraId="7E244EA0" w14:textId="77777777" w:rsidR="00512D92" w:rsidRPr="00512D92" w:rsidRDefault="00512D92" w:rsidP="00512D92">
            <w:pPr>
              <w:spacing w:after="160" w:line="259" w:lineRule="auto"/>
            </w:pPr>
            <w:proofErr w:type="gramStart"/>
            <w:r w:rsidRPr="00512D92">
              <w:rPr>
                <w:vertAlign w:val="subscript"/>
              </w:rPr>
              <w:t>5</w:t>
            </w:r>
            <w:r w:rsidRPr="00512D92">
              <w:rPr>
                <w:vertAlign w:val="superscript"/>
              </w:rPr>
              <w:t>a</w:t>
            </w:r>
            <w:proofErr w:type="gramEnd"/>
            <w:r w:rsidRPr="00512D92">
              <w:t xml:space="preserve"> primaria</w:t>
            </w:r>
          </w:p>
        </w:tc>
        <w:tc>
          <w:tcPr>
            <w:tcW w:w="2152" w:type="dxa"/>
          </w:tcPr>
          <w:p w14:paraId="51E943F7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Imparare ad imparare </w:t>
            </w:r>
          </w:p>
          <w:p w14:paraId="7CE12DAC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>Spirito d’iniziativa e imprenditorialità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229B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L’alunno si orienta tra i diversi mezzi di comunicazione ed è in grado di farne un uso adeguato a seconda delle diverse situazioni 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8FB8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Conoscere le opportunità e i pericoli dei mezzi di comunicazione e della navigazione in rete. </w:t>
            </w:r>
          </w:p>
          <w:p w14:paraId="34943F8A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>-Saperli utilizzare in modo consapevole, nel rispetto dell’altro e del contesto.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65BA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- Utilizzo degli strumenti informatici per lo svolgimento di alcune attività didattiche </w:t>
            </w:r>
          </w:p>
          <w:p w14:paraId="2B896D2F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- Cyberbullismo </w:t>
            </w:r>
          </w:p>
          <w:p w14:paraId="522E6B08" w14:textId="77777777" w:rsidR="00512D92" w:rsidRPr="00512D92" w:rsidRDefault="00512D92" w:rsidP="00512D92">
            <w:pPr>
              <w:spacing w:after="160" w:line="259" w:lineRule="auto"/>
            </w:pPr>
          </w:p>
        </w:tc>
        <w:tc>
          <w:tcPr>
            <w:tcW w:w="2691" w:type="dxa"/>
          </w:tcPr>
          <w:p w14:paraId="59CCEC45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Italiano </w:t>
            </w:r>
          </w:p>
          <w:p w14:paraId="2590EF28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Matematica </w:t>
            </w:r>
          </w:p>
          <w:p w14:paraId="44338E13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Tecnologia </w:t>
            </w:r>
          </w:p>
          <w:p w14:paraId="08DE3FC1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Inglese </w:t>
            </w:r>
          </w:p>
          <w:p w14:paraId="51408237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>Religione</w:t>
            </w:r>
          </w:p>
        </w:tc>
        <w:tc>
          <w:tcPr>
            <w:tcW w:w="945" w:type="dxa"/>
          </w:tcPr>
          <w:p w14:paraId="32D04D2D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2 </w:t>
            </w:r>
          </w:p>
          <w:p w14:paraId="7C2D7EFA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2 </w:t>
            </w:r>
          </w:p>
          <w:p w14:paraId="786D2F88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3 </w:t>
            </w:r>
          </w:p>
          <w:p w14:paraId="0FC57835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1 </w:t>
            </w:r>
          </w:p>
          <w:p w14:paraId="25A15037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1 </w:t>
            </w:r>
          </w:p>
          <w:p w14:paraId="388F01FB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>Tot:9</w:t>
            </w:r>
          </w:p>
        </w:tc>
      </w:tr>
    </w:tbl>
    <w:p w14:paraId="6385F860" w14:textId="7B9154A2" w:rsidR="00512D92" w:rsidRDefault="00512D92"/>
    <w:tbl>
      <w:tblPr>
        <w:tblStyle w:val="Grigliatabella"/>
        <w:tblpPr w:leftFromText="141" w:rightFromText="141" w:vertAnchor="text" w:tblpY="1"/>
        <w:tblOverlap w:val="never"/>
        <w:tblW w:w="9910" w:type="dxa"/>
        <w:tblLayout w:type="fixed"/>
        <w:tblLook w:val="04A0" w:firstRow="1" w:lastRow="0" w:firstColumn="1" w:lastColumn="0" w:noHBand="0" w:noVBand="1"/>
      </w:tblPr>
      <w:tblGrid>
        <w:gridCol w:w="882"/>
        <w:gridCol w:w="1589"/>
        <w:gridCol w:w="1789"/>
        <w:gridCol w:w="2201"/>
        <w:gridCol w:w="1309"/>
        <w:gridCol w:w="1377"/>
        <w:gridCol w:w="763"/>
      </w:tblGrid>
      <w:tr w:rsidR="00512D92" w:rsidRPr="00512D92" w14:paraId="47E001C1" w14:textId="77777777" w:rsidTr="00A51237">
        <w:trPr>
          <w:trHeight w:val="79"/>
        </w:trPr>
        <w:tc>
          <w:tcPr>
            <w:tcW w:w="4260" w:type="dxa"/>
            <w:gridSpan w:val="3"/>
          </w:tcPr>
          <w:p w14:paraId="66C50F41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lastRenderedPageBreak/>
              <w:t xml:space="preserve">ORDINE SCUOLA primaria </w:t>
            </w:r>
          </w:p>
        </w:tc>
        <w:tc>
          <w:tcPr>
            <w:tcW w:w="3510" w:type="dxa"/>
            <w:gridSpan w:val="2"/>
          </w:tcPr>
          <w:p w14:paraId="30E730F7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 xml:space="preserve">MACROAREA: </w:t>
            </w:r>
            <w:r w:rsidRPr="00512D92">
              <w:t xml:space="preserve">SVILUPPO SOSTENIBILE </w:t>
            </w:r>
          </w:p>
        </w:tc>
        <w:tc>
          <w:tcPr>
            <w:tcW w:w="2140" w:type="dxa"/>
            <w:gridSpan w:val="2"/>
          </w:tcPr>
          <w:p w14:paraId="304E5357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TEMATICA: Diritti e legalità nella società</w:t>
            </w:r>
          </w:p>
        </w:tc>
      </w:tr>
      <w:tr w:rsidR="00A51237" w:rsidRPr="00512D92" w14:paraId="32993759" w14:textId="77777777" w:rsidTr="00A51237">
        <w:trPr>
          <w:trHeight w:val="424"/>
        </w:trPr>
        <w:tc>
          <w:tcPr>
            <w:tcW w:w="882" w:type="dxa"/>
          </w:tcPr>
          <w:p w14:paraId="77B01816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CLASSE</w:t>
            </w:r>
          </w:p>
          <w:p w14:paraId="3998EF11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5</w:t>
            </w:r>
            <w:r w:rsidRPr="00512D92">
              <w:rPr>
                <w:b/>
                <w:bCs/>
                <w:vertAlign w:val="superscript"/>
              </w:rPr>
              <w:t>a</w:t>
            </w:r>
          </w:p>
        </w:tc>
        <w:tc>
          <w:tcPr>
            <w:tcW w:w="1589" w:type="dxa"/>
          </w:tcPr>
          <w:p w14:paraId="3B182862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COMPETENZE CHIAVE</w:t>
            </w:r>
          </w:p>
        </w:tc>
        <w:tc>
          <w:tcPr>
            <w:tcW w:w="1788" w:type="dxa"/>
          </w:tcPr>
          <w:p w14:paraId="28D1FCD6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TRAGUARDI</w:t>
            </w:r>
          </w:p>
        </w:tc>
        <w:tc>
          <w:tcPr>
            <w:tcW w:w="2201" w:type="dxa"/>
          </w:tcPr>
          <w:p w14:paraId="1ADD714A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OBIETTIVI</w:t>
            </w:r>
          </w:p>
        </w:tc>
        <w:tc>
          <w:tcPr>
            <w:tcW w:w="1309" w:type="dxa"/>
          </w:tcPr>
          <w:p w14:paraId="3C4FEBAA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CONTENUTI</w:t>
            </w:r>
          </w:p>
        </w:tc>
        <w:tc>
          <w:tcPr>
            <w:tcW w:w="1377" w:type="dxa"/>
          </w:tcPr>
          <w:p w14:paraId="6110B30B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DISCIPLINE COINVOLTE</w:t>
            </w:r>
          </w:p>
        </w:tc>
        <w:tc>
          <w:tcPr>
            <w:tcW w:w="762" w:type="dxa"/>
          </w:tcPr>
          <w:p w14:paraId="58B1A87A" w14:textId="77777777" w:rsidR="00512D92" w:rsidRPr="00512D92" w:rsidRDefault="00512D92" w:rsidP="00512D92">
            <w:pPr>
              <w:spacing w:after="160" w:line="259" w:lineRule="auto"/>
              <w:rPr>
                <w:b/>
                <w:bCs/>
              </w:rPr>
            </w:pPr>
            <w:r w:rsidRPr="00512D92">
              <w:rPr>
                <w:b/>
                <w:bCs/>
              </w:rPr>
              <w:t>ORE</w:t>
            </w:r>
          </w:p>
        </w:tc>
      </w:tr>
      <w:tr w:rsidR="00A51237" w:rsidRPr="00512D92" w14:paraId="16DA2536" w14:textId="77777777" w:rsidTr="00A51237">
        <w:trPr>
          <w:cantSplit/>
          <w:trHeight w:val="1772"/>
        </w:trPr>
        <w:tc>
          <w:tcPr>
            <w:tcW w:w="882" w:type="dxa"/>
            <w:textDirection w:val="tbRl"/>
            <w:vAlign w:val="center"/>
          </w:tcPr>
          <w:p w14:paraId="3AED21CE" w14:textId="77777777" w:rsidR="00512D92" w:rsidRPr="00512D92" w:rsidRDefault="00512D92" w:rsidP="00512D92">
            <w:pPr>
              <w:spacing w:after="160" w:line="259" w:lineRule="auto"/>
            </w:pPr>
            <w:proofErr w:type="gramStart"/>
            <w:r w:rsidRPr="00512D92">
              <w:t>5</w:t>
            </w:r>
            <w:r w:rsidRPr="00512D92">
              <w:rPr>
                <w:vertAlign w:val="superscript"/>
              </w:rPr>
              <w:t>a</w:t>
            </w:r>
            <w:proofErr w:type="gramEnd"/>
            <w:r w:rsidRPr="00512D92">
              <w:t xml:space="preserve"> primaria</w:t>
            </w:r>
          </w:p>
        </w:tc>
        <w:tc>
          <w:tcPr>
            <w:tcW w:w="1589" w:type="dxa"/>
          </w:tcPr>
          <w:p w14:paraId="3636B8D3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L’alunno comprende la necessità di uno sviluppo equo e sostenibile , rispettoso dell’ecosistema , nonché di un utilizzo consapevole delle risorse ambientali. Promuove il rispetto verso </w:t>
            </w:r>
            <w:proofErr w:type="gramStart"/>
            <w:r w:rsidRPr="00512D92">
              <w:t>se</w:t>
            </w:r>
            <w:proofErr w:type="gramEnd"/>
            <w:r w:rsidRPr="00512D92">
              <w:t xml:space="preserve"> stessi, gli altri, l’ambiente e la natura.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3A16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L’alunno riconosce i principi e le regole relativi alla tutela della propria salute e di quella altrui.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4A1D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Promuovere atteggiamenti corretti per la salvaguardia della salute e del benessere personale e altrui nella vita quotidiana.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1893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>Norme igienico- sanitarie per la salvaguardia della salute.</w:t>
            </w:r>
          </w:p>
        </w:tc>
        <w:tc>
          <w:tcPr>
            <w:tcW w:w="1377" w:type="dxa"/>
          </w:tcPr>
          <w:p w14:paraId="409D714E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Italiano </w:t>
            </w:r>
          </w:p>
          <w:p w14:paraId="73109620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Matematica </w:t>
            </w:r>
          </w:p>
          <w:p w14:paraId="5E5C2CD4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Scienze </w:t>
            </w:r>
          </w:p>
          <w:p w14:paraId="1130ADBD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Tecnologia </w:t>
            </w:r>
          </w:p>
          <w:p w14:paraId="1385F4A5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>Geografia</w:t>
            </w:r>
          </w:p>
        </w:tc>
        <w:tc>
          <w:tcPr>
            <w:tcW w:w="762" w:type="dxa"/>
          </w:tcPr>
          <w:p w14:paraId="15070E46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>1</w:t>
            </w:r>
          </w:p>
          <w:p w14:paraId="4ABB4CF9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>1</w:t>
            </w:r>
          </w:p>
          <w:p w14:paraId="0E84D97B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>3</w:t>
            </w:r>
          </w:p>
          <w:p w14:paraId="1998022D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>2</w:t>
            </w:r>
          </w:p>
          <w:p w14:paraId="77983E8D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>2</w:t>
            </w:r>
          </w:p>
          <w:p w14:paraId="26A4AEFF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>Tot 9</w:t>
            </w:r>
          </w:p>
        </w:tc>
      </w:tr>
      <w:tr w:rsidR="00A51237" w:rsidRPr="00512D92" w14:paraId="7E1378E9" w14:textId="77777777" w:rsidTr="00A51237">
        <w:trPr>
          <w:trHeight w:val="1772"/>
        </w:trPr>
        <w:tc>
          <w:tcPr>
            <w:tcW w:w="882" w:type="dxa"/>
            <w:textDirection w:val="btLr"/>
          </w:tcPr>
          <w:p w14:paraId="49D2416A" w14:textId="77777777" w:rsidR="00512D92" w:rsidRPr="00512D92" w:rsidRDefault="00512D92" w:rsidP="00512D92">
            <w:pPr>
              <w:spacing w:after="160" w:line="259" w:lineRule="auto"/>
            </w:pPr>
          </w:p>
        </w:tc>
        <w:tc>
          <w:tcPr>
            <w:tcW w:w="1589" w:type="dxa"/>
          </w:tcPr>
          <w:p w14:paraId="22244D36" w14:textId="77777777" w:rsidR="00512D92" w:rsidRPr="00512D92" w:rsidRDefault="00512D92" w:rsidP="00512D92">
            <w:pPr>
              <w:spacing w:after="160" w:line="259" w:lineRule="auto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D1F4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 xml:space="preserve">L’alunno è consapevole che le risorse del pianeta Terra sono preziose e vanno utilizzate con responsabilità riducendone il consumo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6678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>Comprendere la necessità di un uso corretto delle risorse, per prevenire sprechi.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C17E" w14:textId="77777777" w:rsidR="00512D92" w:rsidRPr="00512D92" w:rsidRDefault="00512D92" w:rsidP="00512D92">
            <w:pPr>
              <w:spacing w:after="160" w:line="259" w:lineRule="auto"/>
            </w:pPr>
            <w:r w:rsidRPr="00512D92">
              <w:t>Agenda 2030</w:t>
            </w:r>
          </w:p>
        </w:tc>
        <w:tc>
          <w:tcPr>
            <w:tcW w:w="1377" w:type="dxa"/>
          </w:tcPr>
          <w:p w14:paraId="1DCBC595" w14:textId="77777777" w:rsidR="00512D92" w:rsidRPr="00512D92" w:rsidRDefault="00512D92" w:rsidP="00512D92">
            <w:pPr>
              <w:spacing w:after="160" w:line="259" w:lineRule="auto"/>
            </w:pPr>
          </w:p>
        </w:tc>
        <w:tc>
          <w:tcPr>
            <w:tcW w:w="762" w:type="dxa"/>
          </w:tcPr>
          <w:p w14:paraId="2D67B18F" w14:textId="77777777" w:rsidR="00512D92" w:rsidRPr="00512D92" w:rsidRDefault="00512D92" w:rsidP="00512D92">
            <w:pPr>
              <w:spacing w:after="160" w:line="259" w:lineRule="auto"/>
            </w:pPr>
          </w:p>
        </w:tc>
      </w:tr>
    </w:tbl>
    <w:p w14:paraId="1168C73C" w14:textId="77777777" w:rsidR="00512D92" w:rsidRDefault="00512D92"/>
    <w:sectPr w:rsidR="00512D92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EB3B9" w14:textId="77777777" w:rsidR="00DC2CC8" w:rsidRDefault="00DC2CC8" w:rsidP="00512D92">
      <w:pPr>
        <w:spacing w:after="0" w:line="240" w:lineRule="auto"/>
      </w:pPr>
      <w:r>
        <w:separator/>
      </w:r>
    </w:p>
  </w:endnote>
  <w:endnote w:type="continuationSeparator" w:id="0">
    <w:p w14:paraId="6FA44235" w14:textId="77777777" w:rsidR="00DC2CC8" w:rsidRDefault="00DC2CC8" w:rsidP="0051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676097"/>
      <w:docPartObj>
        <w:docPartGallery w:val="Page Numbers (Bottom of Page)"/>
        <w:docPartUnique/>
      </w:docPartObj>
    </w:sdtPr>
    <w:sdtContent>
      <w:p w14:paraId="50CE8A7E" w14:textId="131CF7CF" w:rsidR="00A51237" w:rsidRDefault="00A5123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4BAE4279" w14:textId="77777777" w:rsidR="00A51237" w:rsidRDefault="00A5123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F6B75" w14:textId="77777777" w:rsidR="00DC2CC8" w:rsidRDefault="00DC2CC8" w:rsidP="00512D92">
      <w:pPr>
        <w:spacing w:after="0" w:line="240" w:lineRule="auto"/>
      </w:pPr>
      <w:r>
        <w:separator/>
      </w:r>
    </w:p>
  </w:footnote>
  <w:footnote w:type="continuationSeparator" w:id="0">
    <w:p w14:paraId="336AA7F4" w14:textId="77777777" w:rsidR="00DC2CC8" w:rsidRDefault="00DC2CC8" w:rsidP="0051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E45F5" w14:textId="7B938344" w:rsidR="00512D92" w:rsidRPr="00512D92" w:rsidRDefault="00512D92" w:rsidP="00512D92">
    <w:pPr>
      <w:pStyle w:val="Intestazione"/>
      <w:jc w:val="center"/>
      <w:rPr>
        <w:sz w:val="28"/>
        <w:szCs w:val="28"/>
        <w:lang w:val="it-IT"/>
      </w:rPr>
    </w:pPr>
    <w:r w:rsidRPr="00512D92">
      <w:rPr>
        <w:sz w:val="28"/>
        <w:szCs w:val="28"/>
        <w:lang w:val="it-IT"/>
      </w:rPr>
      <w:t xml:space="preserve">CURRICOLO DI EDUCAZIONE CIVICA CLASSE </w:t>
    </w:r>
    <w:proofErr w:type="gramStart"/>
    <w:r>
      <w:rPr>
        <w:sz w:val="28"/>
        <w:szCs w:val="28"/>
        <w:lang w:val="it-IT"/>
      </w:rPr>
      <w:t>5</w:t>
    </w:r>
    <w:r w:rsidRPr="00512D92">
      <w:rPr>
        <w:sz w:val="28"/>
        <w:szCs w:val="28"/>
        <w:vertAlign w:val="superscript"/>
        <w:lang w:val="it-IT"/>
      </w:rPr>
      <w:t>a</w:t>
    </w:r>
    <w:proofErr w:type="gramEnd"/>
    <w:r w:rsidRPr="00512D92">
      <w:rPr>
        <w:sz w:val="28"/>
        <w:szCs w:val="28"/>
        <w:vertAlign w:val="superscript"/>
        <w:lang w:val="it-IT"/>
      </w:rPr>
      <w:t xml:space="preserve">  </w:t>
    </w:r>
    <w:r w:rsidRPr="00512D92">
      <w:rPr>
        <w:sz w:val="28"/>
        <w:szCs w:val="28"/>
        <w:lang w:val="it-IT"/>
      </w:rPr>
      <w:t>PRIMARIA</w:t>
    </w:r>
  </w:p>
  <w:p w14:paraId="14FA2F38" w14:textId="77777777" w:rsidR="00512D92" w:rsidRPr="00512D92" w:rsidRDefault="00512D92" w:rsidP="00512D92">
    <w:pPr>
      <w:pStyle w:val="Intestazione"/>
      <w:jc w:val="center"/>
      <w:rPr>
        <w:sz w:val="28"/>
        <w:szCs w:val="28"/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D92"/>
    <w:rsid w:val="00512D92"/>
    <w:rsid w:val="00513803"/>
    <w:rsid w:val="00A166C8"/>
    <w:rsid w:val="00A51237"/>
    <w:rsid w:val="00D70E90"/>
    <w:rsid w:val="00DC2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97249"/>
  <w15:chartTrackingRefBased/>
  <w15:docId w15:val="{1EE3A83E-670B-4F75-AA0C-10DDFAFE1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12D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2D92"/>
  </w:style>
  <w:style w:type="paragraph" w:styleId="Pidipagina">
    <w:name w:val="footer"/>
    <w:basedOn w:val="Normale"/>
    <w:link w:val="PidipaginaCarattere"/>
    <w:uiPriority w:val="99"/>
    <w:unhideWhenUsed/>
    <w:rsid w:val="00512D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2D92"/>
  </w:style>
  <w:style w:type="table" w:styleId="Grigliatabella">
    <w:name w:val="Table Grid"/>
    <w:basedOn w:val="Tabellanormale"/>
    <w:uiPriority w:val="39"/>
    <w:rsid w:val="00512D92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Parisi</dc:creator>
  <cp:keywords/>
  <dc:description/>
  <cp:lastModifiedBy>Fabio Parisi</cp:lastModifiedBy>
  <cp:revision>1</cp:revision>
  <dcterms:created xsi:type="dcterms:W3CDTF">2022-03-02T18:52:00Z</dcterms:created>
  <dcterms:modified xsi:type="dcterms:W3CDTF">2022-03-02T18:59:00Z</dcterms:modified>
</cp:coreProperties>
</file>