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C96" w:rsidRDefault="00225A66">
      <w:pPr>
        <w:pStyle w:val="Standard"/>
        <w:shd w:val="clear" w:color="auto" w:fill="FFFFFF"/>
        <w:rPr>
          <w:rFonts w:ascii="Verdana" w:hAnsi="Verdana"/>
          <w:color w:val="632423" w:themeColor="accent2" w:themeShade="80"/>
          <w:sz w:val="32"/>
          <w:szCs w:val="32"/>
        </w:rPr>
      </w:pPr>
      <w:r>
        <w:rPr>
          <w:rFonts w:ascii="Helvetica" w:hAnsi="Helvetica"/>
          <w:noProof/>
          <w:sz w:val="36"/>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65pt;margin-top:-11.55pt;width:139.45pt;height:141.7pt;z-index:251660288;mso-wrap-distance-left:9.05pt;mso-wrap-distance-right:9.05pt" filled="t">
            <v:fill color2="black"/>
            <v:imagedata r:id="rId7" o:title=""/>
            <w10:wrap type="square" side="right"/>
          </v:shape>
          <o:OLEObject Type="Embed" ProgID="Immagine" ShapeID="_x0000_s1026" DrawAspect="Content" ObjectID="_1577612177" r:id="rId8"/>
        </w:pict>
      </w:r>
    </w:p>
    <w:p w:rsidR="00225A66" w:rsidRPr="00C22BA3" w:rsidRDefault="00225A66" w:rsidP="00225A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jc w:val="center"/>
        <w:rPr>
          <w:rFonts w:ascii="Helvetica" w:hAnsi="Helvetica"/>
          <w:sz w:val="36"/>
          <w:szCs w:val="40"/>
        </w:rPr>
      </w:pPr>
      <w:r w:rsidRPr="007B2D41">
        <w:rPr>
          <w:rFonts w:ascii="Helvetica" w:hAnsi="Helvetica"/>
          <w:sz w:val="36"/>
          <w:szCs w:val="40"/>
        </w:rPr>
        <w:t>ISTITUTO COMPRENSIVO R. GIOVAGNOLI -</w:t>
      </w:r>
    </w:p>
    <w:p w:rsidR="00225A66" w:rsidRPr="007B2D41" w:rsidRDefault="00225A66" w:rsidP="00225A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jc w:val="center"/>
        <w:rPr>
          <w:rFonts w:ascii="Helvetica" w:hAnsi="Helvetica"/>
          <w:sz w:val="36"/>
        </w:rPr>
      </w:pPr>
      <w:r w:rsidRPr="007B2D41">
        <w:rPr>
          <w:rFonts w:ascii="Helvetica" w:hAnsi="Helvetica"/>
          <w:sz w:val="36"/>
          <w:szCs w:val="40"/>
        </w:rPr>
        <w:t>MONTEROTONDO</w:t>
      </w:r>
    </w:p>
    <w:p w:rsidR="00225A66" w:rsidRPr="007B2D41" w:rsidRDefault="00225A66" w:rsidP="00225A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jc w:val="center"/>
        <w:rPr>
          <w:rFonts w:ascii="Helvetica" w:hAnsi="Helvetica"/>
          <w:sz w:val="36"/>
        </w:rPr>
      </w:pPr>
    </w:p>
    <w:p w:rsidR="00225A66" w:rsidRPr="007B2D41" w:rsidRDefault="00225A66" w:rsidP="00225A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jc w:val="center"/>
        <w:rPr>
          <w:rFonts w:ascii="Helvetica" w:hAnsi="Helvetica"/>
          <w:sz w:val="36"/>
        </w:rPr>
      </w:pPr>
    </w:p>
    <w:p w:rsidR="00225A66" w:rsidRPr="007B2D41" w:rsidRDefault="00225A66" w:rsidP="00225A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Helvetica" w:hAnsi="Helvetica"/>
          <w:color w:val="FF6600"/>
        </w:rPr>
      </w:pPr>
    </w:p>
    <w:p w:rsidR="00225A66" w:rsidRPr="007B2D41" w:rsidRDefault="00225A66" w:rsidP="00225A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Helvetica" w:hAnsi="Helvetica"/>
          <w:color w:val="FF6600"/>
        </w:rPr>
      </w:pPr>
      <w:r w:rsidRPr="007B2D41">
        <w:rPr>
          <w:rFonts w:ascii="Helvetica" w:hAnsi="Helvetica"/>
          <w:color w:val="FF6600"/>
        </w:rPr>
        <w:t xml:space="preserve"> </w:t>
      </w:r>
    </w:p>
    <w:p w:rsidR="00225A66" w:rsidRPr="007B2D41" w:rsidRDefault="00225A66" w:rsidP="00225A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Helvetica" w:hAnsi="Helvetica"/>
        </w:rPr>
      </w:pPr>
    </w:p>
    <w:p w:rsidR="00225A66" w:rsidRDefault="00225A66" w:rsidP="00225A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jc w:val="center"/>
        <w:rPr>
          <w:rFonts w:ascii="Helvetica" w:hAnsi="Helvetica"/>
          <w:sz w:val="36"/>
          <w:szCs w:val="36"/>
        </w:rPr>
      </w:pPr>
    </w:p>
    <w:p w:rsidR="00225A66" w:rsidRPr="007B2D41" w:rsidRDefault="00225A66" w:rsidP="00225A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jc w:val="center"/>
        <w:rPr>
          <w:rFonts w:ascii="Helvetica" w:hAnsi="Helvetica"/>
          <w:sz w:val="36"/>
          <w:szCs w:val="36"/>
        </w:rPr>
      </w:pPr>
      <w:r>
        <w:rPr>
          <w:rFonts w:ascii="Helvetica" w:hAnsi="Helvetica"/>
          <w:sz w:val="36"/>
          <w:szCs w:val="36"/>
        </w:rPr>
        <w:tab/>
      </w:r>
      <w:r>
        <w:rPr>
          <w:rFonts w:ascii="Helvetica" w:hAnsi="Helvetica"/>
          <w:sz w:val="36"/>
          <w:szCs w:val="36"/>
        </w:rPr>
        <w:tab/>
      </w:r>
      <w:r>
        <w:rPr>
          <w:rFonts w:ascii="Helvetica" w:hAnsi="Helvetica"/>
          <w:sz w:val="36"/>
          <w:szCs w:val="36"/>
        </w:rPr>
        <w:tab/>
      </w:r>
      <w:r w:rsidRPr="007B2D41">
        <w:rPr>
          <w:rFonts w:ascii="Helvetica" w:hAnsi="Helvetica"/>
          <w:sz w:val="36"/>
          <w:szCs w:val="36"/>
        </w:rPr>
        <w:t>Piano dell’Offerta Formativa</w:t>
      </w:r>
      <w:r>
        <w:rPr>
          <w:rFonts w:ascii="Helvetica" w:hAnsi="Helvetica"/>
          <w:sz w:val="36"/>
          <w:szCs w:val="36"/>
        </w:rPr>
        <w:t xml:space="preserve"> Triennale</w:t>
      </w:r>
    </w:p>
    <w:p w:rsidR="00225A66" w:rsidRPr="007B2D41" w:rsidRDefault="00225A66" w:rsidP="00225A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jc w:val="center"/>
        <w:rPr>
          <w:rFonts w:ascii="Helvetica" w:hAnsi="Helvetica"/>
          <w:sz w:val="36"/>
          <w:szCs w:val="36"/>
        </w:rPr>
      </w:pPr>
      <w:r>
        <w:rPr>
          <w:rFonts w:ascii="Helvetica" w:hAnsi="Helvetica"/>
          <w:sz w:val="36"/>
          <w:szCs w:val="36"/>
        </w:rPr>
        <w:tab/>
      </w:r>
      <w:r>
        <w:rPr>
          <w:rFonts w:ascii="Helvetica" w:hAnsi="Helvetica"/>
          <w:sz w:val="36"/>
          <w:szCs w:val="36"/>
        </w:rPr>
        <w:tab/>
      </w:r>
      <w:r>
        <w:rPr>
          <w:rFonts w:ascii="Helvetica" w:hAnsi="Helvetica"/>
          <w:sz w:val="36"/>
          <w:szCs w:val="36"/>
        </w:rPr>
        <w:tab/>
      </w:r>
      <w:proofErr w:type="spellStart"/>
      <w:r w:rsidRPr="007B2D41">
        <w:rPr>
          <w:rFonts w:ascii="Helvetica" w:hAnsi="Helvetica"/>
          <w:sz w:val="36"/>
          <w:szCs w:val="36"/>
        </w:rPr>
        <w:t>a</w:t>
      </w:r>
      <w:r>
        <w:rPr>
          <w:rFonts w:ascii="Helvetica" w:hAnsi="Helvetica"/>
          <w:sz w:val="36"/>
          <w:szCs w:val="36"/>
        </w:rPr>
        <w:t>a</w:t>
      </w:r>
      <w:r w:rsidRPr="007B2D41">
        <w:rPr>
          <w:rFonts w:ascii="Helvetica" w:hAnsi="Helvetica"/>
          <w:sz w:val="36"/>
          <w:szCs w:val="36"/>
        </w:rPr>
        <w:t>.</w:t>
      </w:r>
      <w:r>
        <w:rPr>
          <w:rFonts w:ascii="Helvetica" w:hAnsi="Helvetica"/>
          <w:sz w:val="36"/>
          <w:szCs w:val="36"/>
        </w:rPr>
        <w:t>s</w:t>
      </w:r>
      <w:r w:rsidRPr="007B2D41">
        <w:rPr>
          <w:rFonts w:ascii="Helvetica" w:hAnsi="Helvetica"/>
          <w:sz w:val="36"/>
          <w:szCs w:val="36"/>
        </w:rPr>
        <w:t>s.</w:t>
      </w:r>
      <w:proofErr w:type="spellEnd"/>
      <w:r w:rsidRPr="007B2D41">
        <w:rPr>
          <w:rFonts w:ascii="Helvetica" w:hAnsi="Helvetica"/>
          <w:sz w:val="36"/>
          <w:szCs w:val="36"/>
        </w:rPr>
        <w:t xml:space="preserve"> 201</w:t>
      </w:r>
      <w:r>
        <w:rPr>
          <w:rFonts w:ascii="Helvetica" w:hAnsi="Helvetica"/>
          <w:sz w:val="36"/>
          <w:szCs w:val="36"/>
        </w:rPr>
        <w:t>6-2019</w:t>
      </w:r>
    </w:p>
    <w:p w:rsidR="007D52C3" w:rsidRDefault="007D52C3">
      <w:pPr>
        <w:pStyle w:val="Standard"/>
        <w:shd w:val="clear" w:color="auto" w:fill="FFFFFF"/>
        <w:rPr>
          <w:rFonts w:ascii="Verdana" w:hAnsi="Verdana"/>
          <w:color w:val="632423" w:themeColor="accent2" w:themeShade="80"/>
          <w:sz w:val="32"/>
          <w:szCs w:val="32"/>
        </w:rPr>
      </w:pPr>
    </w:p>
    <w:p w:rsidR="007D52C3" w:rsidRPr="00FA33CD" w:rsidRDefault="007D52C3">
      <w:pPr>
        <w:pStyle w:val="Standard"/>
        <w:shd w:val="clear" w:color="auto" w:fill="FFFFFF"/>
        <w:rPr>
          <w:rFonts w:ascii="Verdana" w:hAnsi="Verdana"/>
          <w:color w:val="632423" w:themeColor="accent2" w:themeShade="80"/>
          <w:sz w:val="32"/>
          <w:szCs w:val="32"/>
        </w:rPr>
      </w:pPr>
    </w:p>
    <w:p w:rsidR="00173C96" w:rsidRPr="00225A66" w:rsidRDefault="00644522" w:rsidP="00225A66">
      <w:pPr>
        <w:pStyle w:val="Standard"/>
        <w:shd w:val="clear" w:color="auto" w:fill="FFFFFF"/>
        <w:ind w:left="720" w:firstLine="720"/>
        <w:jc w:val="center"/>
        <w:rPr>
          <w:rFonts w:ascii="Verdana" w:hAnsi="Verdana"/>
          <w:b/>
          <w:sz w:val="32"/>
          <w:szCs w:val="32"/>
        </w:rPr>
      </w:pPr>
      <w:r w:rsidRPr="00225A66">
        <w:rPr>
          <w:rFonts w:ascii="Verdana" w:hAnsi="Verdana"/>
          <w:b/>
          <w:sz w:val="32"/>
          <w:szCs w:val="32"/>
        </w:rPr>
        <w:t>Allegato al PTOF  Valutazione</w:t>
      </w:r>
    </w:p>
    <w:p w:rsidR="00173C96" w:rsidRPr="00FA33CD" w:rsidRDefault="00173C96">
      <w:pPr>
        <w:pStyle w:val="Standard"/>
        <w:shd w:val="clear" w:color="auto" w:fill="FFFFFF"/>
        <w:rPr>
          <w:rFonts w:ascii="Verdana" w:hAnsi="Verdana"/>
          <w:b/>
          <w:color w:val="C00000"/>
        </w:rPr>
      </w:pPr>
    </w:p>
    <w:p w:rsidR="00225A66" w:rsidRDefault="00225A66">
      <w:pPr>
        <w:pStyle w:val="Standard"/>
        <w:shd w:val="clear" w:color="auto" w:fill="FFFFFF"/>
        <w:rPr>
          <w:rFonts w:ascii="Verdana" w:hAnsi="Verdana"/>
        </w:rPr>
      </w:pPr>
    </w:p>
    <w:p w:rsidR="00225A66" w:rsidRDefault="00225A66">
      <w:pPr>
        <w:pStyle w:val="Standard"/>
        <w:shd w:val="clear" w:color="auto" w:fill="FFFFFF"/>
        <w:rPr>
          <w:rFonts w:ascii="Verdana" w:hAnsi="Verdana"/>
        </w:rPr>
      </w:pPr>
    </w:p>
    <w:p w:rsidR="00225A66" w:rsidRDefault="00225A66">
      <w:pPr>
        <w:pStyle w:val="Standard"/>
        <w:shd w:val="clear" w:color="auto" w:fill="FFFFFF"/>
        <w:rPr>
          <w:rFonts w:ascii="Verdana" w:hAnsi="Verdana"/>
        </w:rPr>
      </w:pPr>
    </w:p>
    <w:p w:rsidR="00225A66" w:rsidRDefault="00225A66">
      <w:pPr>
        <w:pStyle w:val="Standard"/>
        <w:shd w:val="clear" w:color="auto" w:fill="FFFFFF"/>
        <w:rPr>
          <w:rFonts w:ascii="Verdana" w:hAnsi="Verdana"/>
        </w:rPr>
      </w:pPr>
    </w:p>
    <w:p w:rsidR="00225A66" w:rsidRDefault="00225A66">
      <w:pPr>
        <w:pStyle w:val="Standard"/>
        <w:shd w:val="clear" w:color="auto" w:fill="FFFFFF"/>
        <w:rPr>
          <w:rFonts w:ascii="Verdana" w:hAnsi="Verdana"/>
        </w:rPr>
      </w:pPr>
    </w:p>
    <w:p w:rsidR="00225A66" w:rsidRDefault="00225A66">
      <w:pPr>
        <w:pStyle w:val="Standard"/>
        <w:shd w:val="clear" w:color="auto" w:fill="FFFFFF"/>
        <w:rPr>
          <w:rFonts w:ascii="Verdana" w:hAnsi="Verdana"/>
        </w:rPr>
      </w:pPr>
    </w:p>
    <w:p w:rsidR="00225A66" w:rsidRDefault="00225A66">
      <w:pPr>
        <w:pStyle w:val="Standard"/>
        <w:shd w:val="clear" w:color="auto" w:fill="FFFFFF"/>
        <w:rPr>
          <w:rFonts w:ascii="Verdana" w:hAnsi="Verdana"/>
        </w:rPr>
      </w:pPr>
    </w:p>
    <w:p w:rsidR="00225A66" w:rsidRDefault="00225A66">
      <w:pPr>
        <w:pStyle w:val="Standard"/>
        <w:shd w:val="clear" w:color="auto" w:fill="FFFFFF"/>
        <w:rPr>
          <w:rFonts w:ascii="Verdana" w:hAnsi="Verdana"/>
        </w:rPr>
      </w:pPr>
    </w:p>
    <w:p w:rsidR="00225A66" w:rsidRDefault="00225A66">
      <w:pPr>
        <w:pStyle w:val="Standard"/>
        <w:shd w:val="clear" w:color="auto" w:fill="FFFFFF"/>
        <w:rPr>
          <w:rFonts w:ascii="Verdana" w:hAnsi="Verdana"/>
        </w:rPr>
      </w:pPr>
    </w:p>
    <w:p w:rsidR="00225A66" w:rsidRDefault="00225A66">
      <w:pPr>
        <w:pStyle w:val="Standard"/>
        <w:shd w:val="clear" w:color="auto" w:fill="FFFFFF"/>
        <w:rPr>
          <w:rFonts w:ascii="Verdana" w:hAnsi="Verdana"/>
        </w:rPr>
      </w:pPr>
    </w:p>
    <w:p w:rsidR="00225A66" w:rsidRDefault="00225A66">
      <w:pPr>
        <w:pStyle w:val="Standard"/>
        <w:shd w:val="clear" w:color="auto" w:fill="FFFFFF"/>
        <w:rPr>
          <w:rFonts w:ascii="Verdana" w:hAnsi="Verdana"/>
        </w:rPr>
      </w:pPr>
    </w:p>
    <w:p w:rsidR="00225A66" w:rsidRDefault="00225A66">
      <w:pPr>
        <w:pStyle w:val="Standard"/>
        <w:shd w:val="clear" w:color="auto" w:fill="FFFFFF"/>
        <w:rPr>
          <w:rFonts w:ascii="Verdana" w:hAnsi="Verdana"/>
        </w:rPr>
      </w:pPr>
    </w:p>
    <w:p w:rsidR="00225A66" w:rsidRDefault="00225A66">
      <w:pPr>
        <w:pStyle w:val="Standard"/>
        <w:shd w:val="clear" w:color="auto" w:fill="FFFFFF"/>
        <w:rPr>
          <w:rFonts w:ascii="Verdana" w:hAnsi="Verdana"/>
        </w:rPr>
      </w:pPr>
    </w:p>
    <w:p w:rsidR="00173C96" w:rsidRDefault="00644522">
      <w:pPr>
        <w:pStyle w:val="Standard"/>
        <w:shd w:val="clear" w:color="auto" w:fill="FFFFFF"/>
        <w:rPr>
          <w:rFonts w:ascii="Verdana" w:hAnsi="Verdana"/>
        </w:rPr>
      </w:pPr>
      <w:r>
        <w:rPr>
          <w:rFonts w:ascii="Verdana" w:hAnsi="Verdana"/>
        </w:rPr>
        <w:lastRenderedPageBreak/>
        <w:t xml:space="preserve">Indice: </w:t>
      </w:r>
    </w:p>
    <w:p w:rsidR="00173C96" w:rsidRDefault="00173C96">
      <w:pPr>
        <w:pStyle w:val="Standard"/>
        <w:shd w:val="clear" w:color="auto" w:fill="FFFFFF"/>
        <w:rPr>
          <w:rFonts w:ascii="Verdana" w:hAnsi="Verdana"/>
        </w:rPr>
      </w:pPr>
    </w:p>
    <w:p w:rsidR="00173C96" w:rsidRPr="001521D5" w:rsidRDefault="00644522">
      <w:pPr>
        <w:pStyle w:val="Standard"/>
        <w:numPr>
          <w:ilvl w:val="0"/>
          <w:numId w:val="36"/>
        </w:numPr>
        <w:shd w:val="clear" w:color="auto" w:fill="FFFFFF"/>
        <w:jc w:val="both"/>
      </w:pPr>
      <w:r w:rsidRPr="001521D5">
        <w:rPr>
          <w:rFonts w:ascii="Verdana" w:hAnsi="Verdana"/>
        </w:rPr>
        <w:t>Valutazione degli apprendimenti: oggetto e finalità............................</w:t>
      </w:r>
      <w:r w:rsidRPr="001521D5">
        <w:rPr>
          <w:rFonts w:ascii="Verdana" w:hAnsi="Verdana"/>
        </w:rPr>
        <w:tab/>
      </w:r>
      <w:r w:rsidRPr="001521D5">
        <w:rPr>
          <w:rFonts w:ascii="Verdana" w:hAnsi="Verdana"/>
          <w:sz w:val="22"/>
          <w:szCs w:val="22"/>
        </w:rPr>
        <w:t>2</w:t>
      </w:r>
    </w:p>
    <w:p w:rsidR="00173C96" w:rsidRPr="001521D5" w:rsidRDefault="00644522">
      <w:pPr>
        <w:pStyle w:val="Standard"/>
        <w:numPr>
          <w:ilvl w:val="0"/>
          <w:numId w:val="36"/>
        </w:numPr>
        <w:shd w:val="clear" w:color="auto" w:fill="FFFFFF"/>
        <w:jc w:val="both"/>
      </w:pPr>
      <w:r w:rsidRPr="001521D5">
        <w:rPr>
          <w:rFonts w:ascii="Verdana" w:hAnsi="Verdana"/>
        </w:rPr>
        <w:t>Scuola dell’</w:t>
      </w:r>
      <w:proofErr w:type="spellStart"/>
      <w:r w:rsidRPr="001521D5">
        <w:rPr>
          <w:rFonts w:ascii="Verdana" w:hAnsi="Verdana"/>
        </w:rPr>
        <w:t>Infanzia……………………………………………………………………………………</w:t>
      </w:r>
      <w:proofErr w:type="spellEnd"/>
      <w:r w:rsidRPr="001521D5">
        <w:rPr>
          <w:rFonts w:ascii="Verdana" w:hAnsi="Verdana"/>
        </w:rPr>
        <w:tab/>
      </w:r>
      <w:r w:rsidR="00DE2D14">
        <w:rPr>
          <w:rFonts w:ascii="Verdana" w:hAnsi="Verdana"/>
          <w:sz w:val="22"/>
          <w:szCs w:val="22"/>
        </w:rPr>
        <w:t>4</w:t>
      </w:r>
    </w:p>
    <w:p w:rsidR="00173C96" w:rsidRPr="001521D5" w:rsidRDefault="00644522">
      <w:pPr>
        <w:pStyle w:val="Standard"/>
        <w:numPr>
          <w:ilvl w:val="0"/>
          <w:numId w:val="36"/>
        </w:numPr>
        <w:jc w:val="both"/>
        <w:rPr>
          <w:rFonts w:ascii="Verdana" w:hAnsi="Verdana"/>
        </w:rPr>
      </w:pPr>
      <w:r w:rsidRPr="001521D5">
        <w:rPr>
          <w:rFonts w:ascii="Verdana" w:hAnsi="Verdana"/>
        </w:rPr>
        <w:t>Scuola primaria e secondaria I grado:</w:t>
      </w:r>
    </w:p>
    <w:p w:rsidR="00173C96" w:rsidRPr="001521D5" w:rsidRDefault="00644522">
      <w:pPr>
        <w:pStyle w:val="Standard"/>
        <w:numPr>
          <w:ilvl w:val="1"/>
          <w:numId w:val="36"/>
        </w:numPr>
        <w:jc w:val="both"/>
      </w:pPr>
      <w:r w:rsidRPr="001521D5">
        <w:rPr>
          <w:rFonts w:ascii="Verdana" w:hAnsi="Verdana"/>
        </w:rPr>
        <w:t xml:space="preserve">Modalità valutazione degli </w:t>
      </w:r>
      <w:proofErr w:type="spellStart"/>
      <w:r w:rsidRPr="001521D5">
        <w:rPr>
          <w:rFonts w:ascii="Verdana" w:hAnsi="Verdana"/>
        </w:rPr>
        <w:t>apprendimenti……………………………………</w:t>
      </w:r>
      <w:proofErr w:type="spellEnd"/>
      <w:r w:rsidRPr="001521D5">
        <w:rPr>
          <w:rFonts w:ascii="Verdana" w:hAnsi="Verdana"/>
        </w:rPr>
        <w:t>..</w:t>
      </w:r>
      <w:r w:rsidRPr="001521D5">
        <w:rPr>
          <w:rFonts w:ascii="Verdana" w:hAnsi="Verdana"/>
        </w:rPr>
        <w:tab/>
      </w:r>
      <w:r w:rsidRPr="001521D5">
        <w:rPr>
          <w:rFonts w:ascii="Verdana" w:hAnsi="Verdana"/>
          <w:sz w:val="22"/>
          <w:szCs w:val="22"/>
        </w:rPr>
        <w:t>4</w:t>
      </w:r>
    </w:p>
    <w:p w:rsidR="00173C96" w:rsidRPr="001521D5" w:rsidRDefault="00644522">
      <w:pPr>
        <w:pStyle w:val="Standard"/>
        <w:numPr>
          <w:ilvl w:val="1"/>
          <w:numId w:val="36"/>
        </w:numPr>
        <w:jc w:val="both"/>
      </w:pPr>
      <w:r w:rsidRPr="001521D5">
        <w:rPr>
          <w:rFonts w:ascii="Verdana" w:hAnsi="Verdana"/>
        </w:rPr>
        <w:t xml:space="preserve">Modalità comunicazione con le </w:t>
      </w:r>
      <w:proofErr w:type="spellStart"/>
      <w:r w:rsidRPr="001521D5">
        <w:rPr>
          <w:rFonts w:ascii="Verdana" w:hAnsi="Verdana"/>
        </w:rPr>
        <w:t>famiglie………………………………………</w:t>
      </w:r>
      <w:proofErr w:type="spellEnd"/>
      <w:r w:rsidRPr="001521D5">
        <w:rPr>
          <w:rFonts w:ascii="Verdana" w:hAnsi="Verdana"/>
        </w:rPr>
        <w:t>..</w:t>
      </w:r>
      <w:r w:rsidRPr="001521D5">
        <w:rPr>
          <w:rFonts w:ascii="Verdana" w:hAnsi="Verdana"/>
        </w:rPr>
        <w:tab/>
      </w:r>
      <w:r w:rsidR="00DE2D14">
        <w:rPr>
          <w:rFonts w:ascii="Verdana" w:hAnsi="Verdana"/>
          <w:sz w:val="22"/>
          <w:szCs w:val="22"/>
        </w:rPr>
        <w:t>5</w:t>
      </w:r>
    </w:p>
    <w:p w:rsidR="00DE2D14" w:rsidRPr="001521D5" w:rsidRDefault="00DE2D14" w:rsidP="00DE2D14">
      <w:pPr>
        <w:pStyle w:val="Standard"/>
        <w:numPr>
          <w:ilvl w:val="1"/>
          <w:numId w:val="36"/>
        </w:numPr>
        <w:jc w:val="both"/>
      </w:pPr>
      <w:r>
        <w:rPr>
          <w:rFonts w:ascii="Verdana" w:hAnsi="Verdana"/>
        </w:rPr>
        <w:t>S</w:t>
      </w:r>
      <w:r w:rsidRPr="001521D5">
        <w:rPr>
          <w:rFonts w:ascii="Verdana" w:hAnsi="Verdana"/>
        </w:rPr>
        <w:t>trategie per il</w:t>
      </w:r>
      <w:r>
        <w:rPr>
          <w:rFonts w:ascii="Verdana" w:hAnsi="Verdana"/>
        </w:rPr>
        <w:t xml:space="preserve"> </w:t>
      </w:r>
      <w:r w:rsidRPr="001521D5">
        <w:rPr>
          <w:rFonts w:ascii="Verdana" w:hAnsi="Verdana"/>
        </w:rPr>
        <w:t>miglioramento dei livelli di apprendimento……………</w:t>
      </w:r>
      <w:r>
        <w:rPr>
          <w:rFonts w:ascii="Verdana" w:hAnsi="Verdana"/>
          <w:sz w:val="22"/>
          <w:szCs w:val="22"/>
        </w:rPr>
        <w:t>6</w:t>
      </w:r>
    </w:p>
    <w:p w:rsidR="00173C96" w:rsidRPr="001521D5" w:rsidRDefault="00644522">
      <w:pPr>
        <w:pStyle w:val="Standard"/>
        <w:numPr>
          <w:ilvl w:val="1"/>
          <w:numId w:val="36"/>
        </w:numPr>
        <w:jc w:val="both"/>
      </w:pPr>
      <w:r w:rsidRPr="001521D5">
        <w:rPr>
          <w:rFonts w:ascii="Verdana" w:hAnsi="Verdana"/>
        </w:rPr>
        <w:t xml:space="preserve">Criteri per l’attribuzione dei voti numerici espressi in </w:t>
      </w:r>
      <w:proofErr w:type="spellStart"/>
      <w:r w:rsidRPr="001521D5">
        <w:rPr>
          <w:rFonts w:ascii="Verdana" w:hAnsi="Verdana"/>
        </w:rPr>
        <w:t>decimi………</w:t>
      </w:r>
      <w:proofErr w:type="spellEnd"/>
      <w:r w:rsidRPr="001521D5">
        <w:rPr>
          <w:rFonts w:ascii="Verdana" w:hAnsi="Verdana"/>
        </w:rPr>
        <w:t>.</w:t>
      </w:r>
      <w:r w:rsidRPr="001521D5">
        <w:rPr>
          <w:rFonts w:ascii="Verdana" w:hAnsi="Verdana"/>
        </w:rPr>
        <w:tab/>
      </w:r>
      <w:r w:rsidR="00DE2D14">
        <w:rPr>
          <w:rFonts w:ascii="Verdana" w:hAnsi="Verdana"/>
          <w:sz w:val="22"/>
          <w:szCs w:val="22"/>
        </w:rPr>
        <w:t>7</w:t>
      </w:r>
    </w:p>
    <w:p w:rsidR="00DE2D14" w:rsidRPr="001521D5" w:rsidRDefault="00DE2D14" w:rsidP="00DE2D14">
      <w:pPr>
        <w:pStyle w:val="Standard"/>
        <w:numPr>
          <w:ilvl w:val="1"/>
          <w:numId w:val="36"/>
        </w:numPr>
        <w:jc w:val="both"/>
      </w:pPr>
      <w:r>
        <w:rPr>
          <w:rFonts w:ascii="Verdana" w:hAnsi="Verdana"/>
        </w:rPr>
        <w:t>C</w:t>
      </w:r>
      <w:r w:rsidRPr="001521D5">
        <w:rPr>
          <w:rFonts w:ascii="Verdana" w:hAnsi="Verdana"/>
        </w:rPr>
        <w:t xml:space="preserve">riteri espressione giudizio sintetico </w:t>
      </w:r>
      <w:proofErr w:type="spellStart"/>
      <w:r w:rsidRPr="001521D5">
        <w:rPr>
          <w:rFonts w:ascii="Verdana" w:hAnsi="Verdana"/>
        </w:rPr>
        <w:t>comportamento………….……….</w:t>
      </w:r>
      <w:proofErr w:type="spellEnd"/>
      <w:r>
        <w:rPr>
          <w:rFonts w:ascii="Verdana" w:hAnsi="Verdana"/>
          <w:sz w:val="22"/>
          <w:szCs w:val="22"/>
        </w:rPr>
        <w:t xml:space="preserve"> 8</w:t>
      </w:r>
    </w:p>
    <w:p w:rsidR="00DE2D14" w:rsidRPr="00DE2D14" w:rsidRDefault="00DE2D14" w:rsidP="0017762E">
      <w:pPr>
        <w:pStyle w:val="Standard"/>
        <w:numPr>
          <w:ilvl w:val="1"/>
          <w:numId w:val="36"/>
        </w:numPr>
      </w:pPr>
      <w:r>
        <w:rPr>
          <w:rFonts w:ascii="Verdana" w:hAnsi="Verdana"/>
        </w:rPr>
        <w:t>C</w:t>
      </w:r>
      <w:r w:rsidR="00644522" w:rsidRPr="001521D5">
        <w:rPr>
          <w:rFonts w:ascii="Verdana" w:hAnsi="Verdana"/>
        </w:rPr>
        <w:t xml:space="preserve">riteri di descrizione dei processi </w:t>
      </w:r>
      <w:r>
        <w:rPr>
          <w:rFonts w:ascii="Verdana" w:hAnsi="Verdana"/>
        </w:rPr>
        <w:t>formativi e del livello globale</w:t>
      </w:r>
    </w:p>
    <w:p w:rsidR="00173C96" w:rsidRPr="001521D5" w:rsidRDefault="00644522" w:rsidP="00DE2D14">
      <w:pPr>
        <w:pStyle w:val="Standard"/>
        <w:ind w:left="1440"/>
      </w:pPr>
      <w:r w:rsidRPr="001521D5">
        <w:rPr>
          <w:rFonts w:ascii="Verdana" w:hAnsi="Verdana"/>
        </w:rPr>
        <w:t xml:space="preserve">di sviluppo degli </w:t>
      </w:r>
      <w:proofErr w:type="spellStart"/>
      <w:r w:rsidRPr="001521D5">
        <w:rPr>
          <w:rFonts w:ascii="Verdana" w:hAnsi="Verdana"/>
        </w:rPr>
        <w:t>apprendimenti………………………………………………………</w:t>
      </w:r>
      <w:proofErr w:type="spellEnd"/>
      <w:r w:rsidRPr="001521D5">
        <w:rPr>
          <w:rFonts w:ascii="Verdana" w:hAnsi="Verdana"/>
        </w:rPr>
        <w:tab/>
      </w:r>
      <w:r w:rsidR="00DE2D14">
        <w:rPr>
          <w:rFonts w:ascii="Verdana" w:hAnsi="Verdana"/>
        </w:rPr>
        <w:t>9</w:t>
      </w:r>
    </w:p>
    <w:p w:rsidR="00DE2D14" w:rsidRPr="001521D5" w:rsidRDefault="00DE2D14" w:rsidP="00DE2D14">
      <w:pPr>
        <w:pStyle w:val="Standard"/>
        <w:numPr>
          <w:ilvl w:val="1"/>
          <w:numId w:val="36"/>
        </w:numPr>
        <w:jc w:val="both"/>
      </w:pPr>
      <w:r>
        <w:rPr>
          <w:rFonts w:ascii="Verdana" w:hAnsi="Verdana"/>
        </w:rPr>
        <w:t>Validità</w:t>
      </w:r>
      <w:r w:rsidRPr="001521D5">
        <w:rPr>
          <w:rFonts w:ascii="Verdana" w:hAnsi="Verdana"/>
        </w:rPr>
        <w:t xml:space="preserve"> dell’anno scolastico ai fini della valutazione degli alunni..</w:t>
      </w:r>
      <w:r w:rsidRPr="001521D5">
        <w:rPr>
          <w:rFonts w:ascii="Verdana" w:hAnsi="Verdana"/>
          <w:sz w:val="22"/>
          <w:szCs w:val="22"/>
        </w:rPr>
        <w:t>10</w:t>
      </w:r>
    </w:p>
    <w:p w:rsidR="00173C96" w:rsidRPr="001521D5" w:rsidRDefault="00DE2D14">
      <w:pPr>
        <w:pStyle w:val="Standard"/>
        <w:numPr>
          <w:ilvl w:val="1"/>
          <w:numId w:val="36"/>
        </w:numPr>
        <w:jc w:val="both"/>
      </w:pPr>
      <w:r>
        <w:rPr>
          <w:rFonts w:ascii="Verdana" w:hAnsi="Verdana"/>
        </w:rPr>
        <w:t>C</w:t>
      </w:r>
      <w:r w:rsidR="00644522" w:rsidRPr="001521D5">
        <w:rPr>
          <w:rFonts w:ascii="Verdana" w:hAnsi="Verdana"/>
        </w:rPr>
        <w:t xml:space="preserve">riteri per la non ammissione alla classe </w:t>
      </w:r>
      <w:proofErr w:type="spellStart"/>
      <w:r w:rsidR="00644522" w:rsidRPr="001521D5">
        <w:rPr>
          <w:rFonts w:ascii="Verdana" w:hAnsi="Verdana"/>
        </w:rPr>
        <w:t>successiva……………………</w:t>
      </w:r>
      <w:proofErr w:type="spellEnd"/>
      <w:r w:rsidR="00644522" w:rsidRPr="001521D5">
        <w:rPr>
          <w:rFonts w:ascii="Verdana" w:hAnsi="Verdana"/>
        </w:rPr>
        <w:t>.</w:t>
      </w:r>
      <w:r>
        <w:rPr>
          <w:rFonts w:ascii="Verdana" w:hAnsi="Verdana"/>
          <w:sz w:val="22"/>
          <w:szCs w:val="22"/>
        </w:rPr>
        <w:t>10</w:t>
      </w:r>
    </w:p>
    <w:p w:rsidR="00DE2D14" w:rsidRPr="00DE2D14" w:rsidRDefault="00644522" w:rsidP="0017762E">
      <w:pPr>
        <w:pStyle w:val="Standard"/>
        <w:numPr>
          <w:ilvl w:val="1"/>
          <w:numId w:val="36"/>
        </w:numPr>
      </w:pPr>
      <w:r w:rsidRPr="001521D5">
        <w:rPr>
          <w:rFonts w:ascii="Verdana" w:hAnsi="Verdana"/>
        </w:rPr>
        <w:t>Criteri</w:t>
      </w:r>
      <w:r w:rsidR="0017762E" w:rsidRPr="001521D5">
        <w:rPr>
          <w:rFonts w:ascii="Verdana" w:hAnsi="Verdana"/>
        </w:rPr>
        <w:t xml:space="preserve"> </w:t>
      </w:r>
      <w:r w:rsidRPr="001521D5">
        <w:rPr>
          <w:rFonts w:ascii="Verdana" w:hAnsi="Verdana"/>
        </w:rPr>
        <w:t xml:space="preserve">di ammissione /non ammissione agli esami di stato </w:t>
      </w:r>
    </w:p>
    <w:p w:rsidR="00173C96" w:rsidRPr="001521D5" w:rsidRDefault="00644522" w:rsidP="00DE2D14">
      <w:pPr>
        <w:pStyle w:val="Standard"/>
        <w:ind w:left="1440"/>
      </w:pPr>
      <w:r w:rsidRPr="001521D5">
        <w:rPr>
          <w:rFonts w:ascii="Verdana" w:hAnsi="Verdana"/>
        </w:rPr>
        <w:t xml:space="preserve">conclusivi del primo </w:t>
      </w:r>
      <w:proofErr w:type="spellStart"/>
      <w:r w:rsidRPr="001521D5">
        <w:rPr>
          <w:rFonts w:ascii="Verdana" w:hAnsi="Verdana"/>
        </w:rPr>
        <w:t>ciclo………………………………………………………………</w:t>
      </w:r>
      <w:proofErr w:type="spellEnd"/>
      <w:r w:rsidR="00DE2D14">
        <w:rPr>
          <w:rFonts w:ascii="Verdana" w:hAnsi="Verdana"/>
        </w:rPr>
        <w:t xml:space="preserve">  12</w:t>
      </w:r>
    </w:p>
    <w:p w:rsidR="00173C96" w:rsidRPr="001521D5" w:rsidRDefault="00DE2D14">
      <w:pPr>
        <w:pStyle w:val="Standard"/>
        <w:numPr>
          <w:ilvl w:val="1"/>
          <w:numId w:val="36"/>
        </w:numPr>
        <w:jc w:val="both"/>
      </w:pPr>
      <w:r>
        <w:rPr>
          <w:rFonts w:ascii="Verdana" w:hAnsi="Verdana"/>
        </w:rPr>
        <w:t>C</w:t>
      </w:r>
      <w:r w:rsidR="00644522" w:rsidRPr="001521D5">
        <w:rPr>
          <w:rFonts w:ascii="Verdana" w:hAnsi="Verdana"/>
        </w:rPr>
        <w:t xml:space="preserve">ertificazione delle </w:t>
      </w:r>
      <w:proofErr w:type="spellStart"/>
      <w:r w:rsidR="00644522" w:rsidRPr="001521D5">
        <w:rPr>
          <w:rFonts w:ascii="Verdana" w:hAnsi="Verdana"/>
        </w:rPr>
        <w:t>competenze……………………………………………………</w:t>
      </w:r>
      <w:proofErr w:type="spellEnd"/>
      <w:r w:rsidR="00644522" w:rsidRPr="001521D5">
        <w:rPr>
          <w:rFonts w:ascii="Verdana" w:hAnsi="Verdana"/>
        </w:rPr>
        <w:t>..</w:t>
      </w:r>
      <w:r w:rsidR="00644522" w:rsidRPr="001521D5">
        <w:rPr>
          <w:rFonts w:ascii="Verdana" w:hAnsi="Verdana"/>
          <w:sz w:val="22"/>
          <w:szCs w:val="22"/>
        </w:rPr>
        <w:t>1</w:t>
      </w:r>
      <w:r>
        <w:rPr>
          <w:rFonts w:ascii="Verdana" w:hAnsi="Verdana"/>
          <w:sz w:val="22"/>
          <w:szCs w:val="22"/>
        </w:rPr>
        <w:t>3</w:t>
      </w:r>
    </w:p>
    <w:p w:rsidR="00173C96" w:rsidRPr="001521D5" w:rsidRDefault="00DE2D14">
      <w:pPr>
        <w:pStyle w:val="Standard"/>
        <w:numPr>
          <w:ilvl w:val="1"/>
          <w:numId w:val="36"/>
        </w:numPr>
        <w:jc w:val="both"/>
      </w:pPr>
      <w:r>
        <w:rPr>
          <w:rFonts w:ascii="Verdana" w:hAnsi="Verdana"/>
        </w:rPr>
        <w:t>M</w:t>
      </w:r>
      <w:r w:rsidR="00644522" w:rsidRPr="001521D5">
        <w:rPr>
          <w:rFonts w:ascii="Verdana" w:hAnsi="Verdana"/>
        </w:rPr>
        <w:t>odalit</w:t>
      </w:r>
      <w:r>
        <w:rPr>
          <w:rFonts w:ascii="Verdana" w:hAnsi="Verdana"/>
        </w:rPr>
        <w:t>à</w:t>
      </w:r>
      <w:r w:rsidR="00644522" w:rsidRPr="001521D5">
        <w:rPr>
          <w:rFonts w:ascii="Verdana" w:hAnsi="Verdana"/>
        </w:rPr>
        <w:t xml:space="preserve"> di valutazione alunni con disabilità e </w:t>
      </w:r>
      <w:proofErr w:type="spellStart"/>
      <w:r w:rsidR="00644522" w:rsidRPr="001521D5">
        <w:rPr>
          <w:rFonts w:ascii="Verdana" w:hAnsi="Verdana"/>
        </w:rPr>
        <w:t>dsa………………………</w:t>
      </w:r>
      <w:proofErr w:type="spellEnd"/>
      <w:r>
        <w:rPr>
          <w:rFonts w:ascii="Verdana" w:hAnsi="Verdana"/>
          <w:sz w:val="22"/>
          <w:szCs w:val="22"/>
        </w:rPr>
        <w:t xml:space="preserve">  13</w:t>
      </w:r>
    </w:p>
    <w:p w:rsidR="001521D5" w:rsidRDefault="001521D5" w:rsidP="001521D5">
      <w:pPr>
        <w:pStyle w:val="Standard"/>
        <w:jc w:val="both"/>
        <w:rPr>
          <w:rFonts w:ascii="Verdana" w:hAnsi="Verdana"/>
        </w:rPr>
      </w:pPr>
    </w:p>
    <w:p w:rsidR="0017762E" w:rsidRDefault="0017762E">
      <w:pPr>
        <w:pStyle w:val="Standard"/>
        <w:autoSpaceDE w:val="0"/>
        <w:spacing w:after="142" w:line="276" w:lineRule="auto"/>
        <w:rPr>
          <w:rFonts w:ascii="Verdana" w:hAnsi="Verdana"/>
        </w:rPr>
      </w:pPr>
    </w:p>
    <w:p w:rsidR="00225A66" w:rsidRPr="00225A66" w:rsidRDefault="00225A66" w:rsidP="00DE2D14">
      <w:pPr>
        <w:pStyle w:val="Standard"/>
        <w:autoSpaceDE w:val="0"/>
        <w:spacing w:after="142" w:line="276" w:lineRule="auto"/>
        <w:jc w:val="center"/>
        <w:rPr>
          <w:rFonts w:ascii="Verdana" w:hAnsi="Verdana" w:cs="Comic Sans MS"/>
          <w:b/>
          <w:i/>
          <w:color w:val="000000"/>
          <w:u w:val="single"/>
        </w:rPr>
      </w:pPr>
      <w:r w:rsidRPr="00225A66">
        <w:rPr>
          <w:rFonts w:ascii="Verdana" w:hAnsi="Verdana"/>
          <w:b/>
          <w:u w:val="single"/>
        </w:rPr>
        <w:t>VALUTAZIONE DEGLI APPRENDIMENTI</w:t>
      </w:r>
    </w:p>
    <w:p w:rsidR="00173C96" w:rsidRDefault="00644522">
      <w:pPr>
        <w:pStyle w:val="Standard"/>
        <w:autoSpaceDE w:val="0"/>
        <w:spacing w:after="142" w:line="276" w:lineRule="auto"/>
        <w:rPr>
          <w:rFonts w:ascii="Verdana" w:hAnsi="Verdana" w:cs="Comic Sans MS"/>
          <w:b/>
          <w:i/>
          <w:color w:val="000000"/>
        </w:rPr>
      </w:pPr>
      <w:r>
        <w:rPr>
          <w:rFonts w:ascii="Verdana" w:hAnsi="Verdana" w:cs="Comic Sans MS"/>
          <w:b/>
          <w:i/>
          <w:color w:val="000000"/>
        </w:rPr>
        <w:t>Oggetto e finalità:</w:t>
      </w:r>
    </w:p>
    <w:p w:rsidR="00173C96" w:rsidRDefault="00644522">
      <w:pPr>
        <w:pStyle w:val="Standard"/>
        <w:autoSpaceDE w:val="0"/>
        <w:spacing w:after="142" w:line="276" w:lineRule="auto"/>
        <w:jc w:val="both"/>
        <w:rPr>
          <w:rFonts w:ascii="Verdana" w:hAnsi="Verdana" w:cs="Comic Sans MS"/>
          <w:color w:val="000000"/>
        </w:rPr>
      </w:pPr>
      <w:r>
        <w:rPr>
          <w:rFonts w:ascii="Verdana" w:hAnsi="Verdana" w:cs="Comic Sans MS"/>
          <w:color w:val="000000"/>
        </w:rPr>
        <w:t>La valutazione ha per oggetto il processo formativo e i risultati di apprendimento delle alunne e degli alunni; ha finalità formativa ed educativa e concorre al miglioramento degli apprendimenti e al successo formativo degli stessi, documenta lo sviluppo dell'identità personale e promuove la autovalutazione di ciascuno in relazione alle acquisizioni di conoscenze, abilità e competenze</w:t>
      </w:r>
      <w:r w:rsidR="007D52C3">
        <w:rPr>
          <w:rFonts w:ascii="Verdana" w:hAnsi="Verdana" w:cs="Comic Sans MS"/>
          <w:color w:val="000000"/>
        </w:rPr>
        <w:t>.</w:t>
      </w:r>
    </w:p>
    <w:p w:rsidR="00173C96" w:rsidRDefault="00644522">
      <w:pPr>
        <w:pStyle w:val="Standard"/>
        <w:autoSpaceDE w:val="0"/>
        <w:spacing w:after="142" w:line="276" w:lineRule="auto"/>
        <w:jc w:val="both"/>
        <w:rPr>
          <w:rFonts w:ascii="Verdana" w:hAnsi="Verdana" w:cs="Comic Sans MS"/>
          <w:color w:val="000000"/>
        </w:rPr>
      </w:pPr>
      <w:r>
        <w:rPr>
          <w:rFonts w:ascii="Verdana" w:hAnsi="Verdana" w:cs="Comic Sans MS"/>
          <w:color w:val="000000"/>
        </w:rPr>
        <w:t>La valutazione assume diverse funzioni in rapporto alla sua collocazione nel processo educativo:</w:t>
      </w:r>
    </w:p>
    <w:p w:rsidR="00173C96" w:rsidRDefault="00644522" w:rsidP="002B5C43">
      <w:pPr>
        <w:pStyle w:val="Standard"/>
        <w:numPr>
          <w:ilvl w:val="0"/>
          <w:numId w:val="37"/>
        </w:numPr>
        <w:autoSpaceDE w:val="0"/>
        <w:spacing w:line="276" w:lineRule="auto"/>
        <w:ind w:left="737" w:right="-1" w:hanging="454"/>
        <w:jc w:val="both"/>
      </w:pPr>
      <w:r>
        <w:rPr>
          <w:rFonts w:ascii="Verdana" w:hAnsi="Verdana" w:cs="Comic Sans MS"/>
          <w:b/>
          <w:color w:val="000000"/>
        </w:rPr>
        <w:t>la valutazione iniziale</w:t>
      </w:r>
      <w:r>
        <w:rPr>
          <w:rFonts w:ascii="Verdana" w:hAnsi="Verdana" w:cs="Comic Sans MS"/>
          <w:color w:val="000000"/>
        </w:rPr>
        <w:t>, diagnostica, permette di calibrare le linee progettuali in relazione ai bisogni formativi emersi;</w:t>
      </w:r>
    </w:p>
    <w:p w:rsidR="00173C96" w:rsidRDefault="00644522" w:rsidP="002B5C43">
      <w:pPr>
        <w:pStyle w:val="Standard"/>
        <w:numPr>
          <w:ilvl w:val="0"/>
          <w:numId w:val="37"/>
        </w:numPr>
        <w:autoSpaceDE w:val="0"/>
        <w:spacing w:line="276" w:lineRule="auto"/>
        <w:ind w:left="737" w:right="-1" w:hanging="454"/>
        <w:jc w:val="both"/>
      </w:pPr>
      <w:r>
        <w:rPr>
          <w:rFonts w:ascii="Verdana" w:hAnsi="Verdana" w:cs="Comic Sans MS"/>
          <w:b/>
          <w:color w:val="000000"/>
        </w:rPr>
        <w:lastRenderedPageBreak/>
        <w:t>la valutazione formativa, che avviene in itinere</w:t>
      </w:r>
      <w:r>
        <w:rPr>
          <w:rFonts w:ascii="Verdana" w:hAnsi="Verdana" w:cs="Comic Sans MS"/>
          <w:color w:val="000000"/>
        </w:rPr>
        <w:t>, ha funzione regolativa, in quanto consente di adattare gli interventi alle singole situazioni didattiche e di attivare eventuali strategie di rinforzo;</w:t>
      </w:r>
    </w:p>
    <w:p w:rsidR="00173C96" w:rsidRDefault="00644522" w:rsidP="002B5C43">
      <w:pPr>
        <w:pStyle w:val="Standard"/>
        <w:numPr>
          <w:ilvl w:val="0"/>
          <w:numId w:val="37"/>
        </w:numPr>
        <w:autoSpaceDE w:val="0"/>
        <w:spacing w:line="276" w:lineRule="auto"/>
        <w:ind w:left="737" w:right="-1" w:hanging="454"/>
        <w:jc w:val="both"/>
      </w:pPr>
      <w:r>
        <w:rPr>
          <w:rFonts w:ascii="Verdana" w:hAnsi="Verdana" w:cs="Comic Sans MS"/>
          <w:b/>
          <w:color w:val="000000"/>
        </w:rPr>
        <w:t xml:space="preserve">la valutazione </w:t>
      </w:r>
      <w:proofErr w:type="spellStart"/>
      <w:r>
        <w:rPr>
          <w:rFonts w:ascii="Verdana" w:hAnsi="Verdana" w:cs="Comic Sans MS"/>
          <w:b/>
          <w:color w:val="000000"/>
        </w:rPr>
        <w:t>sommativa</w:t>
      </w:r>
      <w:proofErr w:type="spellEnd"/>
      <w:r>
        <w:rPr>
          <w:rFonts w:ascii="Verdana" w:hAnsi="Verdana" w:cs="Comic Sans MS"/>
          <w:color w:val="000000"/>
        </w:rPr>
        <w:t xml:space="preserve"> finale definisce i livelli di apprendimento raggiunti dagli alunni nelle varie discipline.</w:t>
      </w:r>
    </w:p>
    <w:p w:rsidR="00173C96" w:rsidRDefault="00173C96">
      <w:pPr>
        <w:pStyle w:val="Standard"/>
        <w:autoSpaceDE w:val="0"/>
        <w:spacing w:line="276" w:lineRule="auto"/>
        <w:ind w:left="737" w:right="850"/>
        <w:jc w:val="both"/>
      </w:pPr>
    </w:p>
    <w:p w:rsidR="00173C96" w:rsidRDefault="00644522">
      <w:pPr>
        <w:pStyle w:val="Standard"/>
        <w:spacing w:after="142" w:line="276" w:lineRule="auto"/>
        <w:jc w:val="both"/>
        <w:rPr>
          <w:rFonts w:ascii="Verdana" w:hAnsi="Verdana" w:cs="Comic Sans MS"/>
          <w:u w:val="single"/>
        </w:rPr>
      </w:pPr>
      <w:r>
        <w:rPr>
          <w:rFonts w:ascii="Verdana" w:hAnsi="Verdana" w:cs="Comic Sans MS"/>
          <w:u w:val="single"/>
        </w:rPr>
        <w:t>Nella valutazione si</w:t>
      </w:r>
      <w:r w:rsidR="002B5C43">
        <w:rPr>
          <w:rFonts w:ascii="Verdana" w:hAnsi="Verdana" w:cs="Comic Sans MS"/>
          <w:u w:val="single"/>
        </w:rPr>
        <w:t>a intermedia che finale si tiene</w:t>
      </w:r>
      <w:r>
        <w:rPr>
          <w:rFonts w:ascii="Verdana" w:hAnsi="Verdana" w:cs="Comic Sans MS"/>
          <w:u w:val="single"/>
        </w:rPr>
        <w:t xml:space="preserve"> conto:</w:t>
      </w:r>
    </w:p>
    <w:p w:rsidR="00173C96" w:rsidRDefault="00644522">
      <w:pPr>
        <w:pStyle w:val="Standard"/>
        <w:numPr>
          <w:ilvl w:val="1"/>
          <w:numId w:val="37"/>
        </w:numPr>
        <w:spacing w:after="142" w:line="276" w:lineRule="auto"/>
        <w:jc w:val="both"/>
        <w:rPr>
          <w:rFonts w:ascii="Verdana" w:hAnsi="Verdana" w:cs="Comic Sans MS"/>
        </w:rPr>
      </w:pPr>
      <w:r>
        <w:rPr>
          <w:rFonts w:ascii="Verdana" w:hAnsi="Verdana" w:cs="Comic Sans MS"/>
        </w:rPr>
        <w:t>della situazione di partenza,</w:t>
      </w:r>
    </w:p>
    <w:p w:rsidR="00173C96" w:rsidRDefault="00644522">
      <w:pPr>
        <w:pStyle w:val="Standard"/>
        <w:numPr>
          <w:ilvl w:val="1"/>
          <w:numId w:val="37"/>
        </w:numPr>
        <w:spacing w:after="142" w:line="276" w:lineRule="auto"/>
        <w:jc w:val="both"/>
        <w:rPr>
          <w:rFonts w:ascii="Verdana" w:hAnsi="Verdana" w:cs="Comic Sans MS"/>
        </w:rPr>
      </w:pPr>
      <w:r>
        <w:rPr>
          <w:rFonts w:ascii="Verdana" w:hAnsi="Verdana" w:cs="Comic Sans MS"/>
        </w:rPr>
        <w:t>dell’interesse e della partecipazione alla vita scolastica,</w:t>
      </w:r>
    </w:p>
    <w:p w:rsidR="00173C96" w:rsidRDefault="00644522">
      <w:pPr>
        <w:pStyle w:val="Standard"/>
        <w:numPr>
          <w:ilvl w:val="1"/>
          <w:numId w:val="37"/>
        </w:numPr>
        <w:spacing w:after="142" w:line="276" w:lineRule="auto"/>
        <w:jc w:val="both"/>
        <w:rPr>
          <w:rFonts w:ascii="Verdana" w:hAnsi="Verdana" w:cs="Comic Sans MS"/>
        </w:rPr>
      </w:pPr>
      <w:r>
        <w:rPr>
          <w:rFonts w:ascii="Verdana" w:hAnsi="Verdana" w:cs="Comic Sans MS"/>
        </w:rPr>
        <w:t>dell’impegno dimostrato,</w:t>
      </w:r>
    </w:p>
    <w:p w:rsidR="00173C96" w:rsidRDefault="00644522">
      <w:pPr>
        <w:pStyle w:val="Standard"/>
        <w:numPr>
          <w:ilvl w:val="1"/>
          <w:numId w:val="37"/>
        </w:numPr>
        <w:spacing w:after="142" w:line="276" w:lineRule="auto"/>
        <w:jc w:val="both"/>
        <w:rPr>
          <w:rFonts w:ascii="Verdana" w:hAnsi="Verdana" w:cs="Comic Sans MS"/>
        </w:rPr>
      </w:pPr>
      <w:r>
        <w:rPr>
          <w:rFonts w:ascii="Verdana" w:hAnsi="Verdana" w:cs="Comic Sans MS"/>
        </w:rPr>
        <w:t>dei progressi compiuti nelle diverse aree,</w:t>
      </w:r>
    </w:p>
    <w:p w:rsidR="00173C96" w:rsidRDefault="00644522">
      <w:pPr>
        <w:pStyle w:val="Standard"/>
        <w:numPr>
          <w:ilvl w:val="1"/>
          <w:numId w:val="37"/>
        </w:numPr>
        <w:spacing w:after="142" w:line="276" w:lineRule="auto"/>
        <w:jc w:val="both"/>
        <w:rPr>
          <w:rFonts w:ascii="Verdana" w:hAnsi="Verdana" w:cs="Comic Sans MS"/>
        </w:rPr>
      </w:pPr>
      <w:r>
        <w:rPr>
          <w:rFonts w:ascii="Verdana" w:hAnsi="Verdana" w:cs="Comic Sans MS"/>
        </w:rPr>
        <w:t>delle abilità manifestate,</w:t>
      </w:r>
    </w:p>
    <w:p w:rsidR="00173C96" w:rsidRDefault="00644522">
      <w:pPr>
        <w:pStyle w:val="Standard"/>
        <w:numPr>
          <w:ilvl w:val="1"/>
          <w:numId w:val="37"/>
        </w:numPr>
        <w:spacing w:after="142" w:line="276" w:lineRule="auto"/>
        <w:jc w:val="both"/>
        <w:rPr>
          <w:rFonts w:ascii="Verdana" w:hAnsi="Verdana" w:cs="Comic Sans MS"/>
        </w:rPr>
      </w:pPr>
      <w:r>
        <w:rPr>
          <w:rFonts w:ascii="Verdana" w:hAnsi="Verdana" w:cs="Comic Sans MS"/>
        </w:rPr>
        <w:t>dei risultati degli interventi di recupero,</w:t>
      </w:r>
    </w:p>
    <w:p w:rsidR="00173C96" w:rsidRDefault="00644522">
      <w:pPr>
        <w:pStyle w:val="Standard"/>
        <w:numPr>
          <w:ilvl w:val="1"/>
          <w:numId w:val="37"/>
        </w:numPr>
        <w:spacing w:after="142" w:line="276" w:lineRule="auto"/>
        <w:jc w:val="both"/>
        <w:rPr>
          <w:rFonts w:ascii="Verdana" w:hAnsi="Verdana" w:cs="Comic Sans MS"/>
        </w:rPr>
      </w:pPr>
      <w:r>
        <w:rPr>
          <w:rFonts w:ascii="Verdana" w:hAnsi="Verdana" w:cs="Comic Sans MS"/>
        </w:rPr>
        <w:t>del livello globale di maturazione raggiunto,</w:t>
      </w:r>
    </w:p>
    <w:p w:rsidR="00173C96" w:rsidRPr="002B5C43" w:rsidRDefault="00644522" w:rsidP="002B5C43">
      <w:pPr>
        <w:pStyle w:val="Standard"/>
        <w:numPr>
          <w:ilvl w:val="1"/>
          <w:numId w:val="37"/>
        </w:numPr>
        <w:autoSpaceDE w:val="0"/>
        <w:spacing w:after="142" w:line="276" w:lineRule="auto"/>
        <w:jc w:val="both"/>
        <w:rPr>
          <w:rFonts w:ascii="Verdana" w:hAnsi="Verdana" w:cs="Comic Sans MS"/>
          <w:color w:val="000000"/>
        </w:rPr>
      </w:pPr>
      <w:r>
        <w:rPr>
          <w:rFonts w:ascii="Verdana" w:hAnsi="Verdana" w:cs="Comic Sans MS"/>
          <w:color w:val="000000"/>
        </w:rPr>
        <w:t>del raggiungimento degli obiettivi minimi previsti.</w:t>
      </w:r>
    </w:p>
    <w:p w:rsidR="00173C96" w:rsidRDefault="00F63400">
      <w:pPr>
        <w:pStyle w:val="Standard"/>
        <w:autoSpaceDE w:val="0"/>
        <w:spacing w:after="142" w:line="276" w:lineRule="auto"/>
        <w:jc w:val="both"/>
        <w:rPr>
          <w:rFonts w:ascii="Verdana" w:hAnsi="Verdana" w:cs="Comic Sans MS"/>
          <w:color w:val="000000"/>
        </w:rPr>
      </w:pPr>
      <w:r>
        <w:rPr>
          <w:rFonts w:ascii="Verdana" w:hAnsi="Verdana" w:cs="Comic Sans MS"/>
          <w:color w:val="000000"/>
        </w:rPr>
        <w:t>L’insegnante durante tale processo:</w:t>
      </w:r>
    </w:p>
    <w:p w:rsidR="00173C96" w:rsidRDefault="00644522" w:rsidP="002B5C43">
      <w:pPr>
        <w:pStyle w:val="Standard"/>
        <w:numPr>
          <w:ilvl w:val="0"/>
          <w:numId w:val="37"/>
        </w:numPr>
        <w:autoSpaceDE w:val="0"/>
        <w:spacing w:after="142" w:line="276" w:lineRule="auto"/>
        <w:ind w:left="737" w:right="-1" w:hanging="454"/>
        <w:jc w:val="both"/>
        <w:rPr>
          <w:rFonts w:ascii="Verdana" w:hAnsi="Verdana" w:cs="Comic Sans MS"/>
          <w:color w:val="000000"/>
        </w:rPr>
      </w:pPr>
      <w:r>
        <w:rPr>
          <w:rFonts w:ascii="Verdana" w:hAnsi="Verdana" w:cs="Comic Sans MS"/>
          <w:color w:val="000000"/>
        </w:rPr>
        <w:t>soddis</w:t>
      </w:r>
      <w:r w:rsidR="002B5C43">
        <w:rPr>
          <w:rFonts w:ascii="Verdana" w:hAnsi="Verdana" w:cs="Comic Sans MS"/>
          <w:color w:val="000000"/>
        </w:rPr>
        <w:t>fa le esigenze che gli alunni progressivamente manifestan</w:t>
      </w:r>
      <w:r>
        <w:rPr>
          <w:rFonts w:ascii="Verdana" w:hAnsi="Verdana" w:cs="Comic Sans MS"/>
          <w:color w:val="000000"/>
        </w:rPr>
        <w:t>o;</w:t>
      </w:r>
    </w:p>
    <w:p w:rsidR="00173C96" w:rsidRDefault="00F63400">
      <w:pPr>
        <w:pStyle w:val="Standard"/>
        <w:numPr>
          <w:ilvl w:val="0"/>
          <w:numId w:val="37"/>
        </w:numPr>
        <w:autoSpaceDE w:val="0"/>
        <w:spacing w:after="142" w:line="276" w:lineRule="auto"/>
        <w:ind w:left="737" w:right="850" w:hanging="454"/>
        <w:jc w:val="both"/>
        <w:rPr>
          <w:rFonts w:ascii="Verdana" w:hAnsi="Verdana" w:cs="Comic Sans MS"/>
          <w:color w:val="000000"/>
        </w:rPr>
      </w:pPr>
      <w:r>
        <w:rPr>
          <w:rFonts w:ascii="Verdana" w:hAnsi="Verdana" w:cs="Comic Sans MS"/>
          <w:color w:val="000000"/>
        </w:rPr>
        <w:t>adegua</w:t>
      </w:r>
      <w:r w:rsidR="00644522">
        <w:rPr>
          <w:rFonts w:ascii="Verdana" w:hAnsi="Verdana" w:cs="Comic Sans MS"/>
          <w:color w:val="000000"/>
        </w:rPr>
        <w:t xml:space="preserve"> tempestivamente la proposta didattica;</w:t>
      </w:r>
    </w:p>
    <w:p w:rsidR="00173C96" w:rsidRDefault="00F63400">
      <w:pPr>
        <w:pStyle w:val="Standard"/>
        <w:numPr>
          <w:ilvl w:val="0"/>
          <w:numId w:val="37"/>
        </w:numPr>
        <w:autoSpaceDE w:val="0"/>
        <w:spacing w:after="142" w:line="276" w:lineRule="auto"/>
        <w:ind w:left="737" w:right="850" w:hanging="454"/>
        <w:jc w:val="both"/>
        <w:rPr>
          <w:rFonts w:ascii="Verdana" w:hAnsi="Verdana" w:cs="Comic Sans MS"/>
          <w:color w:val="000000"/>
        </w:rPr>
      </w:pPr>
      <w:r>
        <w:rPr>
          <w:rFonts w:ascii="Verdana" w:hAnsi="Verdana" w:cs="Comic Sans MS"/>
          <w:color w:val="000000"/>
        </w:rPr>
        <w:t>stabilisc</w:t>
      </w:r>
      <w:r w:rsidR="00644522">
        <w:rPr>
          <w:rFonts w:ascii="Verdana" w:hAnsi="Verdana" w:cs="Comic Sans MS"/>
          <w:color w:val="000000"/>
        </w:rPr>
        <w:t>e il livello delle competenze raggiunte;</w:t>
      </w:r>
    </w:p>
    <w:p w:rsidR="00173C96" w:rsidRDefault="00644522">
      <w:pPr>
        <w:pStyle w:val="Standard"/>
        <w:numPr>
          <w:ilvl w:val="0"/>
          <w:numId w:val="37"/>
        </w:numPr>
        <w:autoSpaceDE w:val="0"/>
        <w:spacing w:after="142" w:line="276" w:lineRule="auto"/>
        <w:ind w:left="737" w:right="850" w:hanging="454"/>
        <w:jc w:val="both"/>
      </w:pPr>
      <w:r>
        <w:rPr>
          <w:rFonts w:ascii="Verdana" w:hAnsi="Verdana" w:cs="Comic Sans MS"/>
          <w:color w:val="000000"/>
        </w:rPr>
        <w:t>determina la validità delle scelte didattiche adottate</w:t>
      </w:r>
      <w:r>
        <w:rPr>
          <w:rFonts w:ascii="Verdana" w:hAnsi="Verdana" w:cs="Comic Sans MS"/>
          <w:b/>
          <w:bCs/>
          <w:color w:val="000000"/>
        </w:rPr>
        <w:t>.</w:t>
      </w:r>
    </w:p>
    <w:p w:rsidR="00173C96" w:rsidRDefault="00173C96">
      <w:pPr>
        <w:pStyle w:val="Standard"/>
        <w:autoSpaceDE w:val="0"/>
        <w:spacing w:after="142" w:line="276" w:lineRule="auto"/>
        <w:ind w:left="737" w:right="850"/>
        <w:jc w:val="both"/>
        <w:rPr>
          <w:rFonts w:ascii="Verdana" w:hAnsi="Verdana" w:cs="Comic Sans MS"/>
          <w:b/>
          <w:bCs/>
          <w:color w:val="000000"/>
        </w:rPr>
      </w:pPr>
    </w:p>
    <w:p w:rsidR="00173C96" w:rsidRDefault="00644522">
      <w:pPr>
        <w:pStyle w:val="Standard"/>
        <w:autoSpaceDE w:val="0"/>
        <w:spacing w:after="142" w:line="276" w:lineRule="auto"/>
        <w:ind w:right="-1"/>
        <w:jc w:val="both"/>
        <w:rPr>
          <w:rFonts w:ascii="Verdana" w:hAnsi="Verdana" w:cs="Comic Sans MS"/>
          <w:bCs/>
          <w:color w:val="000000"/>
        </w:rPr>
      </w:pPr>
      <w:r>
        <w:rPr>
          <w:rFonts w:ascii="Verdana" w:hAnsi="Verdana" w:cs="Comic Sans MS"/>
          <w:bCs/>
          <w:color w:val="000000"/>
        </w:rPr>
        <w:t>Secondo quanto deliberato dal Collegio dei Docenti, l’anno scolastico è organizzato in due periodi quadrimestrali:</w:t>
      </w:r>
    </w:p>
    <w:p w:rsidR="00173C96" w:rsidRDefault="00644522">
      <w:pPr>
        <w:pStyle w:val="Standard"/>
        <w:autoSpaceDE w:val="0"/>
        <w:spacing w:after="142" w:line="276" w:lineRule="auto"/>
        <w:ind w:right="850"/>
        <w:jc w:val="both"/>
        <w:rPr>
          <w:rFonts w:ascii="Verdana" w:hAnsi="Verdana" w:cs="Comic Sans MS"/>
          <w:bCs/>
          <w:color w:val="000000"/>
        </w:rPr>
      </w:pPr>
      <w:r>
        <w:rPr>
          <w:rFonts w:ascii="Verdana" w:hAnsi="Verdana" w:cs="Comic Sans MS"/>
          <w:bCs/>
          <w:color w:val="000000"/>
        </w:rPr>
        <w:t>- il primo quadrimestre dall’inizio delle lezioni al 31 gennaio;</w:t>
      </w:r>
    </w:p>
    <w:p w:rsidR="00173C96" w:rsidRDefault="00644522">
      <w:pPr>
        <w:pStyle w:val="Standard"/>
        <w:autoSpaceDE w:val="0"/>
        <w:spacing w:after="142" w:line="276" w:lineRule="auto"/>
        <w:ind w:right="850"/>
        <w:jc w:val="both"/>
      </w:pPr>
      <w:r>
        <w:rPr>
          <w:rFonts w:ascii="Verdana" w:hAnsi="Verdana" w:cs="Comic Sans MS"/>
          <w:bCs/>
          <w:color w:val="000000"/>
        </w:rPr>
        <w:lastRenderedPageBreak/>
        <w:t>- il secondo quadrimestre dal 1 febbraio al termine delle lezioni.</w:t>
      </w:r>
    </w:p>
    <w:p w:rsidR="00173C96" w:rsidRPr="005E02EA" w:rsidRDefault="00173C96">
      <w:pPr>
        <w:widowControl/>
        <w:suppressAutoHyphens w:val="0"/>
        <w:spacing w:line="276" w:lineRule="auto"/>
        <w:jc w:val="both"/>
        <w:textAlignment w:val="auto"/>
        <w:rPr>
          <w:rFonts w:ascii="Times New Roman" w:eastAsia="Calibri" w:hAnsi="Times New Roman" w:cs="Times New Roman"/>
          <w:kern w:val="0"/>
          <w:lang w:eastAsia="it-IT" w:bidi="ar-SA"/>
        </w:rPr>
      </w:pPr>
    </w:p>
    <w:p w:rsidR="00173C96" w:rsidRDefault="00644522">
      <w:pPr>
        <w:widowControl/>
        <w:suppressAutoHyphens w:val="0"/>
        <w:spacing w:line="276" w:lineRule="auto"/>
        <w:jc w:val="center"/>
        <w:textAlignment w:val="auto"/>
        <w:rPr>
          <w:rFonts w:ascii="Times New Roman" w:eastAsia="Calibri" w:hAnsi="Times New Roman" w:cs="Times New Roman"/>
          <w:b/>
          <w:i/>
          <w:kern w:val="0"/>
          <w:lang w:eastAsia="it-IT" w:bidi="ar-SA"/>
        </w:rPr>
      </w:pPr>
      <w:r w:rsidRPr="005E02EA">
        <w:rPr>
          <w:rFonts w:ascii="Times New Roman" w:eastAsia="Calibri" w:hAnsi="Times New Roman" w:cs="Times New Roman"/>
          <w:b/>
          <w:i/>
          <w:kern w:val="0"/>
          <w:lang w:eastAsia="it-IT" w:bidi="ar-SA"/>
        </w:rPr>
        <w:t>SCUOLA DELL’INFANZIA</w:t>
      </w:r>
    </w:p>
    <w:p w:rsidR="005E02EA" w:rsidRPr="005E02EA" w:rsidRDefault="005E02EA">
      <w:pPr>
        <w:widowControl/>
        <w:suppressAutoHyphens w:val="0"/>
        <w:spacing w:line="276" w:lineRule="auto"/>
        <w:jc w:val="center"/>
        <w:textAlignment w:val="auto"/>
        <w:rPr>
          <w:rFonts w:ascii="Times New Roman" w:eastAsia="Calibri" w:hAnsi="Times New Roman" w:cs="Times New Roman"/>
          <w:b/>
          <w:i/>
          <w:kern w:val="0"/>
          <w:lang w:eastAsia="it-IT" w:bidi="ar-SA"/>
        </w:rPr>
      </w:pPr>
    </w:p>
    <w:p w:rsidR="00173C96" w:rsidRDefault="00644522">
      <w:pPr>
        <w:pStyle w:val="Standard"/>
        <w:autoSpaceDE w:val="0"/>
        <w:spacing w:after="142" w:line="276" w:lineRule="auto"/>
        <w:ind w:right="-1"/>
        <w:jc w:val="both"/>
        <w:rPr>
          <w:rFonts w:ascii="Verdana" w:hAnsi="Verdana" w:cs="Comic Sans MS"/>
          <w:bCs/>
          <w:color w:val="000000"/>
        </w:rPr>
      </w:pPr>
      <w:r>
        <w:rPr>
          <w:rFonts w:ascii="Verdana" w:hAnsi="Verdana" w:cs="Comic Sans MS"/>
          <w:bCs/>
          <w:color w:val="000000"/>
        </w:rPr>
        <w:t>Nella scuola dell’Infanzia per la rilevazione</w:t>
      </w:r>
      <w:r w:rsidR="00F63400">
        <w:rPr>
          <w:rFonts w:ascii="Verdana" w:hAnsi="Verdana" w:cs="Comic Sans MS"/>
          <w:bCs/>
          <w:color w:val="000000"/>
        </w:rPr>
        <w:t xml:space="preserve"> del processo di apprendimento e</w:t>
      </w:r>
      <w:r>
        <w:rPr>
          <w:rFonts w:ascii="Verdana" w:hAnsi="Verdana" w:cs="Comic Sans MS"/>
          <w:bCs/>
          <w:color w:val="000000"/>
        </w:rPr>
        <w:t xml:space="preserve"> degli esiti </w:t>
      </w:r>
      <w:r w:rsidR="00F63400">
        <w:rPr>
          <w:rFonts w:ascii="Verdana" w:hAnsi="Verdana" w:cs="Comic Sans MS"/>
          <w:bCs/>
          <w:color w:val="000000"/>
        </w:rPr>
        <w:t>ad essere utilizzata è</w:t>
      </w:r>
      <w:r>
        <w:rPr>
          <w:rFonts w:ascii="Verdana" w:hAnsi="Verdana" w:cs="Comic Sans MS"/>
          <w:bCs/>
          <w:color w:val="000000"/>
        </w:rPr>
        <w:t xml:space="preserve"> l’osservazione sistematica delle attività svolte dagli alunni nell’arco di tutto l’anno scolastico.</w:t>
      </w:r>
    </w:p>
    <w:p w:rsidR="00173C96" w:rsidRDefault="00644522">
      <w:pPr>
        <w:pStyle w:val="Standard"/>
        <w:autoSpaceDE w:val="0"/>
        <w:spacing w:after="142" w:line="276" w:lineRule="auto"/>
        <w:ind w:right="-1"/>
        <w:jc w:val="both"/>
        <w:rPr>
          <w:rFonts w:ascii="Verdana" w:hAnsi="Verdana" w:cs="Comic Sans MS"/>
          <w:bCs/>
          <w:color w:val="000000"/>
        </w:rPr>
      </w:pPr>
      <w:r>
        <w:rPr>
          <w:rFonts w:ascii="Verdana" w:hAnsi="Verdana" w:cs="Comic Sans MS"/>
          <w:bCs/>
          <w:color w:val="000000"/>
        </w:rPr>
        <w:t xml:space="preserve">Le evidenze sono organizzate in modo formale, in una griglia di </w:t>
      </w:r>
      <w:r w:rsidR="00F63400">
        <w:rPr>
          <w:rFonts w:ascii="Verdana" w:hAnsi="Verdana" w:cs="Comic Sans MS"/>
          <w:bCs/>
          <w:color w:val="000000"/>
        </w:rPr>
        <w:t>osservazione</w:t>
      </w:r>
      <w:r>
        <w:rPr>
          <w:rFonts w:ascii="Verdana" w:hAnsi="Verdana" w:cs="Comic Sans MS"/>
          <w:bCs/>
          <w:color w:val="000000"/>
        </w:rPr>
        <w:t xml:space="preserve"> per gli alunni </w:t>
      </w:r>
      <w:r w:rsidR="00F63400">
        <w:rPr>
          <w:rFonts w:ascii="Verdana" w:hAnsi="Verdana" w:cs="Comic Sans MS"/>
          <w:bCs/>
          <w:color w:val="000000"/>
        </w:rPr>
        <w:t xml:space="preserve">di 3, 4, 5 anni, compilata in concomitanza dei quadrimestri e </w:t>
      </w:r>
      <w:r w:rsidR="00186218">
        <w:rPr>
          <w:rFonts w:ascii="Verdana" w:hAnsi="Verdana" w:cs="Comic Sans MS"/>
          <w:bCs/>
          <w:color w:val="000000"/>
        </w:rPr>
        <w:t>condivisa dai docenti in coerenza con</w:t>
      </w:r>
    </w:p>
    <w:p w:rsidR="00173C96" w:rsidRDefault="00644522">
      <w:pPr>
        <w:pStyle w:val="Standard"/>
        <w:autoSpaceDE w:val="0"/>
        <w:spacing w:after="142" w:line="276" w:lineRule="auto"/>
        <w:ind w:right="-1"/>
        <w:jc w:val="both"/>
        <w:rPr>
          <w:rFonts w:ascii="Verdana" w:hAnsi="Verdana" w:cs="Comic Sans MS"/>
          <w:bCs/>
          <w:color w:val="000000"/>
        </w:rPr>
      </w:pPr>
      <w:r>
        <w:rPr>
          <w:rFonts w:ascii="Verdana" w:hAnsi="Verdana" w:cs="Comic Sans MS"/>
          <w:bCs/>
          <w:color w:val="000000"/>
        </w:rPr>
        <w:t xml:space="preserve">- Le Competenze Chiave di Cittadinanza </w:t>
      </w:r>
    </w:p>
    <w:p w:rsidR="00173C96" w:rsidRDefault="00644522">
      <w:pPr>
        <w:pStyle w:val="Standard"/>
        <w:autoSpaceDE w:val="0"/>
        <w:spacing w:after="142" w:line="276" w:lineRule="auto"/>
        <w:ind w:right="-1"/>
        <w:jc w:val="both"/>
        <w:rPr>
          <w:rFonts w:ascii="Verdana" w:hAnsi="Verdana" w:cs="Comic Sans MS"/>
          <w:bCs/>
          <w:color w:val="000000"/>
        </w:rPr>
      </w:pPr>
      <w:r>
        <w:rPr>
          <w:rFonts w:ascii="Verdana" w:hAnsi="Verdana" w:cs="Comic Sans MS"/>
          <w:bCs/>
          <w:color w:val="000000"/>
        </w:rPr>
        <w:t>- Le Indicazioni Nazionali per la Scuola dell’Infanzia</w:t>
      </w:r>
    </w:p>
    <w:p w:rsidR="00173C96" w:rsidRDefault="00644522">
      <w:pPr>
        <w:pStyle w:val="Standard"/>
        <w:autoSpaceDE w:val="0"/>
        <w:spacing w:after="142" w:line="276" w:lineRule="auto"/>
        <w:ind w:right="-1"/>
        <w:jc w:val="both"/>
        <w:rPr>
          <w:rFonts w:ascii="Verdana" w:hAnsi="Verdana" w:cs="Comic Sans MS"/>
          <w:bCs/>
          <w:color w:val="000000"/>
        </w:rPr>
      </w:pPr>
      <w:r>
        <w:rPr>
          <w:rFonts w:ascii="Verdana" w:hAnsi="Verdana" w:cs="Comic Sans MS"/>
          <w:bCs/>
          <w:color w:val="000000"/>
        </w:rPr>
        <w:t>- Il PTOF e il PDM</w:t>
      </w:r>
    </w:p>
    <w:p w:rsidR="003F0DE8" w:rsidRDefault="00644522">
      <w:pPr>
        <w:pStyle w:val="Standard"/>
        <w:autoSpaceDE w:val="0"/>
        <w:spacing w:after="142" w:line="276" w:lineRule="auto"/>
        <w:ind w:right="-1"/>
        <w:jc w:val="both"/>
        <w:rPr>
          <w:rFonts w:ascii="Verdana" w:hAnsi="Verdana" w:cs="Comic Sans MS"/>
          <w:bCs/>
          <w:color w:val="000000"/>
        </w:rPr>
      </w:pPr>
      <w:r>
        <w:rPr>
          <w:rFonts w:ascii="Verdana" w:hAnsi="Verdana" w:cs="Comic Sans MS"/>
          <w:bCs/>
          <w:color w:val="000000"/>
        </w:rPr>
        <w:t xml:space="preserve">Questo strumento ha sia una funzione di rilevazione di saperi e abilità, sia di regolazione della proposta formativo/didattica. </w:t>
      </w:r>
      <w:r w:rsidR="00F63400">
        <w:rPr>
          <w:rFonts w:ascii="Verdana" w:hAnsi="Verdana" w:cs="Comic Sans MS"/>
          <w:bCs/>
          <w:color w:val="000000"/>
        </w:rPr>
        <w:t xml:space="preserve">Al termine del percorso nella scuola dell’infanzia viene consegnato alla famiglia un documento di valutazione delle competenze chiave e dello sviluppo dell’identità, autonomia, competenza e cittadinanza </w:t>
      </w:r>
    </w:p>
    <w:p w:rsidR="00F63400" w:rsidRPr="00F63400" w:rsidRDefault="00F63400">
      <w:pPr>
        <w:pStyle w:val="Standard"/>
        <w:autoSpaceDE w:val="0"/>
        <w:spacing w:after="142" w:line="276" w:lineRule="auto"/>
        <w:ind w:right="-1"/>
        <w:jc w:val="both"/>
        <w:rPr>
          <w:rFonts w:ascii="Verdana" w:hAnsi="Verdana" w:cs="Comic Sans MS"/>
          <w:b/>
          <w:bCs/>
          <w:color w:val="000000"/>
          <w:u w:val="single"/>
        </w:rPr>
      </w:pPr>
      <w:r w:rsidRPr="00F63400">
        <w:rPr>
          <w:rFonts w:ascii="Verdana" w:hAnsi="Verdana" w:cs="Comic Sans MS"/>
          <w:b/>
          <w:bCs/>
          <w:color w:val="000000"/>
          <w:u w:val="single"/>
        </w:rPr>
        <w:t xml:space="preserve">Allegato 1 </w:t>
      </w:r>
    </w:p>
    <w:p w:rsidR="00F63400" w:rsidRDefault="00F63400">
      <w:pPr>
        <w:pStyle w:val="Standard"/>
        <w:autoSpaceDE w:val="0"/>
        <w:spacing w:after="142" w:line="276" w:lineRule="auto"/>
        <w:ind w:right="-1"/>
        <w:jc w:val="both"/>
        <w:rPr>
          <w:rFonts w:ascii="Verdana" w:hAnsi="Verdana" w:cs="Comic Sans MS"/>
          <w:b/>
          <w:bCs/>
          <w:color w:val="000000"/>
          <w:u w:val="single"/>
        </w:rPr>
      </w:pPr>
      <w:r w:rsidRPr="00F63400">
        <w:rPr>
          <w:rFonts w:ascii="Verdana" w:hAnsi="Verdana" w:cs="Comic Sans MS"/>
          <w:b/>
          <w:bCs/>
          <w:color w:val="000000"/>
          <w:u w:val="single"/>
        </w:rPr>
        <w:t>Documento di passaggio scuola dell’infanzia</w:t>
      </w:r>
    </w:p>
    <w:p w:rsidR="005E02EA" w:rsidRDefault="005E02EA">
      <w:pPr>
        <w:widowControl/>
        <w:suppressAutoHyphens w:val="0"/>
        <w:spacing w:line="276" w:lineRule="auto"/>
        <w:ind w:right="-1"/>
        <w:jc w:val="center"/>
        <w:textAlignment w:val="auto"/>
        <w:rPr>
          <w:rFonts w:ascii="Times New Roman" w:eastAsia="Calibri" w:hAnsi="Times New Roman" w:cs="Times New Roman"/>
          <w:b/>
          <w:i/>
          <w:color w:val="C0504D"/>
          <w:kern w:val="0"/>
          <w:lang w:eastAsia="it-IT" w:bidi="ar-SA"/>
        </w:rPr>
      </w:pPr>
    </w:p>
    <w:p w:rsidR="00173C96" w:rsidRPr="005E02EA" w:rsidRDefault="00644522">
      <w:pPr>
        <w:widowControl/>
        <w:suppressAutoHyphens w:val="0"/>
        <w:spacing w:line="276" w:lineRule="auto"/>
        <w:ind w:right="-1"/>
        <w:jc w:val="center"/>
        <w:textAlignment w:val="auto"/>
        <w:rPr>
          <w:rFonts w:ascii="Times New Roman" w:eastAsia="Calibri" w:hAnsi="Times New Roman" w:cs="Times New Roman"/>
          <w:b/>
          <w:i/>
          <w:kern w:val="0"/>
          <w:lang w:eastAsia="it-IT" w:bidi="ar-SA"/>
        </w:rPr>
      </w:pPr>
      <w:r w:rsidRPr="005E02EA">
        <w:rPr>
          <w:rFonts w:ascii="Times New Roman" w:eastAsia="Calibri" w:hAnsi="Times New Roman" w:cs="Times New Roman"/>
          <w:b/>
          <w:i/>
          <w:kern w:val="0"/>
          <w:lang w:eastAsia="it-IT" w:bidi="ar-SA"/>
        </w:rPr>
        <w:t xml:space="preserve">SCUOLA PRIMARIA E SECONDARIA </w:t>
      </w:r>
      <w:proofErr w:type="spellStart"/>
      <w:r w:rsidRPr="005E02EA">
        <w:rPr>
          <w:rFonts w:ascii="Times New Roman" w:eastAsia="Calibri" w:hAnsi="Times New Roman" w:cs="Times New Roman"/>
          <w:b/>
          <w:i/>
          <w:kern w:val="0"/>
          <w:lang w:eastAsia="it-IT" w:bidi="ar-SA"/>
        </w:rPr>
        <w:t>DI</w:t>
      </w:r>
      <w:proofErr w:type="spellEnd"/>
      <w:r w:rsidRPr="005E02EA">
        <w:rPr>
          <w:rFonts w:ascii="Times New Roman" w:eastAsia="Calibri" w:hAnsi="Times New Roman" w:cs="Times New Roman"/>
          <w:b/>
          <w:i/>
          <w:kern w:val="0"/>
          <w:lang w:eastAsia="it-IT" w:bidi="ar-SA"/>
        </w:rPr>
        <w:t xml:space="preserve"> I GRADO</w:t>
      </w:r>
    </w:p>
    <w:p w:rsidR="005E02EA" w:rsidRDefault="005E02EA">
      <w:pPr>
        <w:pStyle w:val="Standard"/>
        <w:autoSpaceDE w:val="0"/>
        <w:spacing w:after="142" w:line="276" w:lineRule="auto"/>
        <w:ind w:right="-1"/>
        <w:jc w:val="both"/>
        <w:rPr>
          <w:rFonts w:ascii="Verdana" w:hAnsi="Verdana" w:cs="Comic Sans MS"/>
          <w:b/>
          <w:color w:val="000000"/>
        </w:rPr>
      </w:pPr>
    </w:p>
    <w:p w:rsidR="00173C96" w:rsidRDefault="00644522">
      <w:pPr>
        <w:pStyle w:val="Standard"/>
        <w:autoSpaceDE w:val="0"/>
        <w:spacing w:after="142" w:line="276" w:lineRule="auto"/>
        <w:ind w:right="-1"/>
        <w:jc w:val="both"/>
        <w:rPr>
          <w:rFonts w:ascii="Verdana" w:hAnsi="Verdana" w:cs="Comic Sans MS"/>
          <w:b/>
          <w:color w:val="000000"/>
        </w:rPr>
      </w:pPr>
      <w:r>
        <w:rPr>
          <w:rFonts w:ascii="Verdana" w:hAnsi="Verdana" w:cs="Comic Sans MS"/>
          <w:b/>
          <w:color w:val="000000"/>
        </w:rPr>
        <w:t>Modalità di valutazione degli apprendimenti</w:t>
      </w:r>
    </w:p>
    <w:p w:rsidR="00173C96" w:rsidRDefault="002B5C43">
      <w:pPr>
        <w:pStyle w:val="Standard"/>
        <w:autoSpaceDE w:val="0"/>
        <w:spacing w:after="142" w:line="276" w:lineRule="auto"/>
        <w:ind w:right="-1"/>
        <w:jc w:val="both"/>
        <w:rPr>
          <w:rFonts w:ascii="Verdana" w:hAnsi="Verdana" w:cs="Comic Sans MS"/>
          <w:color w:val="000000"/>
        </w:rPr>
      </w:pPr>
      <w:r>
        <w:rPr>
          <w:rFonts w:ascii="Verdana" w:hAnsi="Verdana" w:cs="Comic Sans MS"/>
          <w:color w:val="000000"/>
        </w:rPr>
        <w:t>Nella scuola Primaria e Secondaria di I grado sono</w:t>
      </w:r>
      <w:r w:rsidR="00644522">
        <w:rPr>
          <w:rFonts w:ascii="Verdana" w:hAnsi="Verdana" w:cs="Comic Sans MS"/>
          <w:color w:val="000000"/>
        </w:rPr>
        <w:t xml:space="preserve"> utilizza</w:t>
      </w:r>
      <w:r>
        <w:rPr>
          <w:rFonts w:ascii="Verdana" w:hAnsi="Verdana" w:cs="Comic Sans MS"/>
          <w:color w:val="000000"/>
        </w:rPr>
        <w:t>ti</w:t>
      </w:r>
      <w:r w:rsidR="00644522">
        <w:rPr>
          <w:rFonts w:ascii="Verdana" w:hAnsi="Verdana" w:cs="Comic Sans MS"/>
          <w:color w:val="000000"/>
        </w:rPr>
        <w:t xml:space="preserve"> diversi strumenti di rilevazione degli esiti degli apprendimenti degli alunni</w:t>
      </w:r>
      <w:r>
        <w:rPr>
          <w:rFonts w:ascii="Verdana" w:hAnsi="Verdana" w:cs="Comic Sans MS"/>
          <w:color w:val="000000"/>
        </w:rPr>
        <w:t>, dei quali vengono definiti i</w:t>
      </w:r>
      <w:r w:rsidR="00644522">
        <w:rPr>
          <w:rFonts w:ascii="Verdana" w:hAnsi="Verdana" w:cs="Comic Sans MS"/>
          <w:color w:val="000000"/>
        </w:rPr>
        <w:t xml:space="preserve"> criteri di valutazione:</w:t>
      </w:r>
    </w:p>
    <w:p w:rsidR="00173C96" w:rsidRDefault="00644522">
      <w:pPr>
        <w:pStyle w:val="Standard"/>
        <w:autoSpaceDE w:val="0"/>
        <w:spacing w:after="142" w:line="276" w:lineRule="auto"/>
        <w:jc w:val="both"/>
        <w:rPr>
          <w:rFonts w:ascii="Verdana" w:hAnsi="Verdana" w:cs="Comic Sans MS"/>
          <w:color w:val="000000"/>
        </w:rPr>
      </w:pPr>
      <w:r>
        <w:rPr>
          <w:rFonts w:ascii="Verdana" w:hAnsi="Verdana" w:cs="Comic Sans MS"/>
          <w:color w:val="000000"/>
        </w:rPr>
        <w:t>- griglie di osservazione;</w:t>
      </w:r>
    </w:p>
    <w:p w:rsidR="00173C96" w:rsidRDefault="00644522">
      <w:pPr>
        <w:pStyle w:val="Standard"/>
        <w:autoSpaceDE w:val="0"/>
        <w:spacing w:after="142" w:line="276" w:lineRule="auto"/>
        <w:jc w:val="both"/>
        <w:rPr>
          <w:rFonts w:ascii="Verdana" w:hAnsi="Verdana" w:cs="Comic Sans MS"/>
          <w:color w:val="000000"/>
        </w:rPr>
      </w:pPr>
      <w:r>
        <w:rPr>
          <w:rFonts w:ascii="Verdana" w:hAnsi="Verdana" w:cs="Comic Sans MS"/>
          <w:color w:val="000000"/>
        </w:rPr>
        <w:lastRenderedPageBreak/>
        <w:t>- prove scritte;</w:t>
      </w:r>
    </w:p>
    <w:p w:rsidR="00173C96" w:rsidRDefault="00644522">
      <w:pPr>
        <w:pStyle w:val="Standard"/>
        <w:autoSpaceDE w:val="0"/>
        <w:spacing w:after="142" w:line="276" w:lineRule="auto"/>
        <w:jc w:val="both"/>
        <w:rPr>
          <w:rFonts w:ascii="Verdana" w:hAnsi="Verdana" w:cs="Comic Sans MS"/>
          <w:color w:val="000000"/>
        </w:rPr>
      </w:pPr>
      <w:r>
        <w:rPr>
          <w:rFonts w:ascii="Verdana" w:hAnsi="Verdana" w:cs="Comic Sans MS"/>
          <w:color w:val="000000"/>
        </w:rPr>
        <w:t>- prove orali;</w:t>
      </w:r>
    </w:p>
    <w:p w:rsidR="00173C96" w:rsidRDefault="00644522">
      <w:pPr>
        <w:pStyle w:val="Standard"/>
        <w:autoSpaceDE w:val="0"/>
        <w:spacing w:after="142" w:line="276" w:lineRule="auto"/>
        <w:jc w:val="both"/>
        <w:rPr>
          <w:rFonts w:ascii="Verdana" w:hAnsi="Verdana" w:cs="Comic Sans MS"/>
          <w:color w:val="000000"/>
        </w:rPr>
      </w:pPr>
      <w:r>
        <w:rPr>
          <w:rFonts w:ascii="Verdana" w:hAnsi="Verdana" w:cs="Comic Sans MS"/>
          <w:color w:val="000000"/>
        </w:rPr>
        <w:t xml:space="preserve">- prove pratiche (esecuzioni strumentali, prove grafiche, costruzioni di oggetti, esercizi fisici, ecc.); </w:t>
      </w:r>
    </w:p>
    <w:p w:rsidR="00173C96" w:rsidRDefault="00644522">
      <w:pPr>
        <w:pStyle w:val="Standard"/>
        <w:autoSpaceDE w:val="0"/>
        <w:spacing w:after="142" w:line="276" w:lineRule="auto"/>
        <w:jc w:val="both"/>
        <w:rPr>
          <w:rFonts w:ascii="Verdana" w:hAnsi="Verdana" w:cs="Comic Sans MS"/>
          <w:color w:val="000000"/>
        </w:rPr>
      </w:pPr>
      <w:r>
        <w:rPr>
          <w:rFonts w:ascii="Verdana" w:hAnsi="Verdana" w:cs="Comic Sans MS"/>
          <w:color w:val="000000"/>
        </w:rPr>
        <w:t>- prove disciplinari;</w:t>
      </w:r>
    </w:p>
    <w:p w:rsidR="0017762E" w:rsidRDefault="00644522">
      <w:pPr>
        <w:pStyle w:val="Standard"/>
        <w:autoSpaceDE w:val="0"/>
        <w:spacing w:after="142" w:line="276" w:lineRule="auto"/>
        <w:jc w:val="both"/>
        <w:rPr>
          <w:rFonts w:ascii="Verdana" w:hAnsi="Verdana" w:cs="Comic Sans MS"/>
          <w:color w:val="000000"/>
        </w:rPr>
      </w:pPr>
      <w:r>
        <w:rPr>
          <w:rFonts w:ascii="Verdana" w:hAnsi="Verdana" w:cs="Comic Sans MS"/>
          <w:color w:val="000000"/>
        </w:rPr>
        <w:t>- prove di istituto</w:t>
      </w:r>
      <w:r w:rsidR="00630500">
        <w:rPr>
          <w:rFonts w:ascii="Verdana" w:hAnsi="Verdana" w:cs="Comic Sans MS"/>
          <w:color w:val="000000"/>
        </w:rPr>
        <w:t xml:space="preserve"> comuni per </w:t>
      </w:r>
      <w:r w:rsidR="00F63400">
        <w:rPr>
          <w:rFonts w:ascii="Verdana" w:hAnsi="Verdana" w:cs="Comic Sans MS"/>
          <w:color w:val="000000"/>
        </w:rPr>
        <w:t>italiano, matematica, lingue straniere</w:t>
      </w:r>
      <w:r w:rsidR="0017762E">
        <w:rPr>
          <w:rFonts w:ascii="Verdana" w:hAnsi="Verdana" w:cs="Comic Sans MS"/>
          <w:color w:val="000000"/>
        </w:rPr>
        <w:t>;</w:t>
      </w:r>
    </w:p>
    <w:p w:rsidR="00173C96" w:rsidRDefault="0017762E">
      <w:pPr>
        <w:pStyle w:val="Standard"/>
        <w:autoSpaceDE w:val="0"/>
        <w:spacing w:after="142" w:line="276" w:lineRule="auto"/>
        <w:jc w:val="both"/>
        <w:rPr>
          <w:rFonts w:ascii="Verdana" w:hAnsi="Verdana" w:cs="Comic Sans MS"/>
          <w:color w:val="000000"/>
        </w:rPr>
      </w:pPr>
      <w:r>
        <w:rPr>
          <w:rFonts w:ascii="Verdana" w:hAnsi="Verdana" w:cs="Comic Sans MS"/>
          <w:color w:val="000000"/>
        </w:rPr>
        <w:t>- prove autentiche di compito/realtà</w:t>
      </w:r>
      <w:r w:rsidR="00630500">
        <w:rPr>
          <w:rFonts w:ascii="Verdana" w:hAnsi="Verdana" w:cs="Comic Sans MS"/>
          <w:color w:val="000000"/>
        </w:rPr>
        <w:t>.</w:t>
      </w:r>
    </w:p>
    <w:p w:rsidR="00173C96" w:rsidRDefault="00644522">
      <w:pPr>
        <w:pStyle w:val="Standard"/>
        <w:autoSpaceDE w:val="0"/>
        <w:spacing w:line="276" w:lineRule="auto"/>
        <w:jc w:val="both"/>
        <w:rPr>
          <w:rFonts w:ascii="Verdana" w:hAnsi="Verdana" w:cs="Comic Sans MS"/>
          <w:color w:val="000000"/>
        </w:rPr>
      </w:pPr>
      <w:r>
        <w:rPr>
          <w:rFonts w:ascii="Verdana" w:hAnsi="Verdana" w:cs="Comic Sans MS"/>
          <w:color w:val="000000"/>
        </w:rPr>
        <w:t>Il numero di ril</w:t>
      </w:r>
      <w:r w:rsidR="00630500">
        <w:rPr>
          <w:rFonts w:ascii="Verdana" w:hAnsi="Verdana" w:cs="Comic Sans MS"/>
          <w:color w:val="000000"/>
        </w:rPr>
        <w:t>evazione degli apprendimenti (</w:t>
      </w:r>
      <w:r>
        <w:rPr>
          <w:rFonts w:ascii="Verdana" w:hAnsi="Verdana" w:cs="Comic Sans MS"/>
          <w:color w:val="000000"/>
        </w:rPr>
        <w:t xml:space="preserve">prove orali e/o scritte e/o pratiche) deve essere tale da consentire al docente di accertare il raggiungimento da parte degli alunni degli apprendimenti disciplinari. </w:t>
      </w:r>
    </w:p>
    <w:p w:rsidR="00680BA4" w:rsidRDefault="00680BA4">
      <w:pPr>
        <w:pStyle w:val="Standard"/>
        <w:autoSpaceDE w:val="0"/>
        <w:spacing w:line="276" w:lineRule="auto"/>
        <w:jc w:val="both"/>
        <w:rPr>
          <w:rFonts w:ascii="Verdana" w:hAnsi="Verdana" w:cs="Comic Sans MS"/>
          <w:color w:val="000000"/>
        </w:rPr>
      </w:pPr>
      <w:r>
        <w:rPr>
          <w:rFonts w:ascii="Verdana" w:hAnsi="Verdana" w:cs="Comic Sans MS"/>
          <w:color w:val="000000"/>
        </w:rPr>
        <w:t>Nella scuola primaria, vista la gradualità del processo di apprendimento degli alunni nel primo periodo della classe prima e l’interdipendenza dei prerequisiti di base propedeutici alla strumentalità di base oggetto di azioni di insegnamento intenzionale di tutti i docenti contitolari della classe, vengono omesse le valutazioni nelle singole discipline durante lo scrutinio di primo quadrimestre. Viene di conseguenza elaborato un quadro dell’alunno solo dal punto di vista dei processi formativi e del livello globale di sviluppo degli apprendimenti. Questa attenzione consente alle famiglie di avere un quadro completo del processo di apprendimento in evoluzione e dei tempi che necessitano, anche alla scuola, per formulare un giudizio valutativo per ciascuna delle discipline oggetto di insegnamento e del curricolo di base.</w:t>
      </w:r>
    </w:p>
    <w:p w:rsidR="00173C96" w:rsidRDefault="00173C96">
      <w:pPr>
        <w:pStyle w:val="Standard"/>
        <w:autoSpaceDE w:val="0"/>
        <w:spacing w:line="276" w:lineRule="auto"/>
        <w:jc w:val="both"/>
        <w:rPr>
          <w:rFonts w:ascii="Verdana" w:hAnsi="Verdana" w:cs="Comic Sans MS"/>
          <w:color w:val="000000"/>
        </w:rPr>
      </w:pPr>
    </w:p>
    <w:p w:rsidR="005E02EA" w:rsidRDefault="005E02EA">
      <w:pPr>
        <w:widowControl/>
        <w:suppressAutoHyphens w:val="0"/>
        <w:spacing w:line="276" w:lineRule="auto"/>
        <w:textAlignment w:val="auto"/>
        <w:rPr>
          <w:rFonts w:ascii="Verdana" w:eastAsia="Calibri" w:hAnsi="Verdana" w:cs="Times New Roman"/>
          <w:b/>
          <w:kern w:val="0"/>
          <w:lang w:eastAsia="it-IT" w:bidi="ar-SA"/>
        </w:rPr>
      </w:pPr>
    </w:p>
    <w:p w:rsidR="00173C96" w:rsidRPr="007234CB" w:rsidRDefault="00644522">
      <w:pPr>
        <w:widowControl/>
        <w:suppressAutoHyphens w:val="0"/>
        <w:spacing w:line="276" w:lineRule="auto"/>
        <w:textAlignment w:val="auto"/>
        <w:rPr>
          <w:rFonts w:ascii="Verdana" w:hAnsi="Verdana" w:cs="Comic Sans MS"/>
          <w:b/>
          <w:color w:val="000000"/>
        </w:rPr>
      </w:pPr>
      <w:proofErr w:type="spellStart"/>
      <w:r w:rsidRPr="007234CB">
        <w:rPr>
          <w:rFonts w:ascii="Verdana" w:hAnsi="Verdana" w:cs="Comic Sans MS"/>
          <w:b/>
          <w:color w:val="000000"/>
        </w:rPr>
        <w:t>Modalita’</w:t>
      </w:r>
      <w:proofErr w:type="spellEnd"/>
      <w:r w:rsidRPr="007234CB">
        <w:rPr>
          <w:rFonts w:ascii="Verdana" w:hAnsi="Verdana" w:cs="Comic Sans MS"/>
          <w:b/>
          <w:color w:val="000000"/>
        </w:rPr>
        <w:t xml:space="preserve"> </w:t>
      </w:r>
      <w:r w:rsidR="00630500" w:rsidRPr="007234CB">
        <w:rPr>
          <w:rFonts w:ascii="Verdana" w:hAnsi="Verdana" w:cs="Comic Sans MS"/>
          <w:b/>
          <w:color w:val="000000"/>
        </w:rPr>
        <w:t xml:space="preserve">di </w:t>
      </w:r>
      <w:r w:rsidRPr="007234CB">
        <w:rPr>
          <w:rFonts w:ascii="Verdana" w:hAnsi="Verdana" w:cs="Comic Sans MS"/>
          <w:b/>
          <w:color w:val="000000"/>
        </w:rPr>
        <w:t>comunicazione con le famiglie</w:t>
      </w:r>
    </w:p>
    <w:p w:rsidR="007234CB" w:rsidRDefault="007234CB" w:rsidP="007234CB">
      <w:pPr>
        <w:widowControl/>
        <w:shd w:val="clear" w:color="auto" w:fill="FFFFFF"/>
        <w:suppressAutoHyphens w:val="0"/>
        <w:autoSpaceDN/>
        <w:spacing w:line="276" w:lineRule="auto"/>
        <w:jc w:val="both"/>
        <w:textAlignment w:val="auto"/>
        <w:rPr>
          <w:rFonts w:ascii="Verdana" w:hAnsi="Verdana" w:cs="Comic Sans MS"/>
          <w:color w:val="000000"/>
        </w:rPr>
      </w:pPr>
      <w:r w:rsidRPr="007234CB">
        <w:rPr>
          <w:rFonts w:ascii="Verdana" w:hAnsi="Verdana" w:cs="Comic Sans MS"/>
          <w:color w:val="000000"/>
        </w:rPr>
        <w:t>Sia gli alunni che i genitori non sono destinatari passivi del giudizio della scuola ma protagonisti e interlocutori del processo formativo; per favorire la partecipazione in un’ottica di vera corresponsabilità, la scuola si impegna a rendere trasparente non solo il giudizio ma anche i criteri in base ai quali è formulato affinché la valutazione diventi una risorsa chiara e cons</w:t>
      </w:r>
      <w:r w:rsidRPr="007234CB">
        <w:rPr>
          <w:rFonts w:ascii="Verdana" w:hAnsi="Verdana" w:cs="Comic Sans MS"/>
          <w:color w:val="000000"/>
        </w:rPr>
        <w:t>a</w:t>
      </w:r>
      <w:r w:rsidRPr="007234CB">
        <w:rPr>
          <w:rFonts w:ascii="Verdana" w:hAnsi="Verdana" w:cs="Comic Sans MS"/>
          <w:color w:val="000000"/>
        </w:rPr>
        <w:t>pevole del percorso di crescita. Scopo primario dell’Istituto è, infatti, quello di far vivere e sentire la propria scuola come comunità educante, un laboratorio formativo, in cui ognuno abbia un compito di responsabilità da portare avanti con volo</w:t>
      </w:r>
      <w:r w:rsidRPr="007234CB">
        <w:rPr>
          <w:rFonts w:ascii="Verdana" w:hAnsi="Verdana" w:cs="Comic Sans MS"/>
          <w:color w:val="000000"/>
        </w:rPr>
        <w:t>n</w:t>
      </w:r>
      <w:r w:rsidRPr="007234CB">
        <w:rPr>
          <w:rFonts w:ascii="Verdana" w:hAnsi="Verdana" w:cs="Comic Sans MS"/>
          <w:color w:val="000000"/>
        </w:rPr>
        <w:t>tà di partecipazione.</w:t>
      </w:r>
    </w:p>
    <w:p w:rsidR="0017762E" w:rsidRDefault="002B5C43">
      <w:pPr>
        <w:pStyle w:val="Standard"/>
        <w:autoSpaceDE w:val="0"/>
        <w:spacing w:after="142" w:line="276" w:lineRule="auto"/>
        <w:jc w:val="both"/>
        <w:rPr>
          <w:rFonts w:ascii="Verdana" w:hAnsi="Verdana" w:cs="Comic Sans MS"/>
          <w:color w:val="000000"/>
        </w:rPr>
      </w:pPr>
      <w:r>
        <w:rPr>
          <w:rFonts w:ascii="Verdana" w:hAnsi="Verdana" w:cs="Comic Sans MS"/>
          <w:color w:val="000000"/>
        </w:rPr>
        <w:t>La famiglia</w:t>
      </w:r>
      <w:r w:rsidR="00644522">
        <w:rPr>
          <w:rFonts w:ascii="Verdana" w:hAnsi="Verdana" w:cs="Comic Sans MS"/>
          <w:color w:val="000000"/>
        </w:rPr>
        <w:t xml:space="preserve"> in itinere prende visione </w:t>
      </w:r>
      <w:r w:rsidR="00F63400">
        <w:rPr>
          <w:rFonts w:ascii="Verdana" w:hAnsi="Verdana" w:cs="Comic Sans MS"/>
          <w:color w:val="000000"/>
        </w:rPr>
        <w:t xml:space="preserve">dei risultati </w:t>
      </w:r>
      <w:r w:rsidR="00644522">
        <w:rPr>
          <w:rFonts w:ascii="Verdana" w:hAnsi="Verdana" w:cs="Comic Sans MS"/>
          <w:color w:val="000000"/>
        </w:rPr>
        <w:t>de</w:t>
      </w:r>
      <w:r w:rsidR="00C51796">
        <w:rPr>
          <w:rFonts w:ascii="Verdana" w:hAnsi="Verdana" w:cs="Comic Sans MS"/>
          <w:color w:val="000000"/>
        </w:rPr>
        <w:t>lle prove di verifica scritte e viene</w:t>
      </w:r>
      <w:r w:rsidR="00644522">
        <w:rPr>
          <w:rFonts w:ascii="Verdana" w:hAnsi="Verdana" w:cs="Comic Sans MS"/>
          <w:color w:val="000000"/>
        </w:rPr>
        <w:t xml:space="preserve"> inform</w:t>
      </w:r>
      <w:r w:rsidR="00C51796">
        <w:rPr>
          <w:rFonts w:ascii="Verdana" w:hAnsi="Verdana" w:cs="Comic Sans MS"/>
          <w:color w:val="000000"/>
        </w:rPr>
        <w:t>ata delle valutazioni</w:t>
      </w:r>
      <w:r w:rsidR="00644522">
        <w:rPr>
          <w:rFonts w:ascii="Verdana" w:hAnsi="Verdana" w:cs="Comic Sans MS"/>
          <w:color w:val="000000"/>
        </w:rPr>
        <w:t xml:space="preserve"> o</w:t>
      </w:r>
      <w:r w:rsidR="00186218">
        <w:rPr>
          <w:rFonts w:ascii="Verdana" w:hAnsi="Verdana" w:cs="Comic Sans MS"/>
          <w:color w:val="000000"/>
        </w:rPr>
        <w:t>rali tramite avviso sul diario</w:t>
      </w:r>
      <w:r w:rsidR="00F63400">
        <w:rPr>
          <w:rFonts w:ascii="Verdana" w:hAnsi="Verdana" w:cs="Comic Sans MS"/>
          <w:color w:val="000000"/>
        </w:rPr>
        <w:t xml:space="preserve"> per la scuola primaria e attraverso la</w:t>
      </w:r>
      <w:r w:rsidR="00644522">
        <w:rPr>
          <w:rFonts w:ascii="Verdana" w:hAnsi="Verdana" w:cs="Comic Sans MS"/>
          <w:color w:val="000000"/>
        </w:rPr>
        <w:t xml:space="preserve"> fu</w:t>
      </w:r>
      <w:r w:rsidR="00C51796">
        <w:rPr>
          <w:rFonts w:ascii="Verdana" w:hAnsi="Verdana" w:cs="Comic Sans MS"/>
          <w:color w:val="000000"/>
        </w:rPr>
        <w:t>nzione del registro elettronico</w:t>
      </w:r>
      <w:r w:rsidR="00186218">
        <w:rPr>
          <w:rFonts w:ascii="Verdana" w:hAnsi="Verdana" w:cs="Comic Sans MS"/>
          <w:color w:val="000000"/>
        </w:rPr>
        <w:t xml:space="preserve"> per la consultazione delle </w:t>
      </w:r>
      <w:r w:rsidR="00186218">
        <w:rPr>
          <w:rFonts w:ascii="Verdana" w:hAnsi="Verdana" w:cs="Comic Sans MS"/>
          <w:color w:val="000000"/>
        </w:rPr>
        <w:lastRenderedPageBreak/>
        <w:t>valutazioni</w:t>
      </w:r>
      <w:r w:rsidR="00F63400">
        <w:rPr>
          <w:rFonts w:ascii="Verdana" w:hAnsi="Verdana" w:cs="Comic Sans MS"/>
          <w:color w:val="000000"/>
        </w:rPr>
        <w:t xml:space="preserve"> per la scuola secondaria</w:t>
      </w:r>
      <w:r w:rsidR="00C51796">
        <w:rPr>
          <w:rFonts w:ascii="Verdana" w:hAnsi="Verdana" w:cs="Comic Sans MS"/>
          <w:color w:val="000000"/>
        </w:rPr>
        <w:t>;</w:t>
      </w:r>
      <w:r w:rsidR="00644522">
        <w:rPr>
          <w:rFonts w:ascii="Verdana" w:hAnsi="Verdana" w:cs="Comic Sans MS"/>
          <w:color w:val="000000"/>
        </w:rPr>
        <w:t xml:space="preserve"> viene informata dei risultati del percorso formativo dell’alunno al termine di ogni quadrimestre con la consegna del documento di valutazione e</w:t>
      </w:r>
      <w:r w:rsidR="00C51796">
        <w:rPr>
          <w:rFonts w:ascii="Verdana" w:hAnsi="Verdana" w:cs="Comic Sans MS"/>
          <w:color w:val="000000"/>
        </w:rPr>
        <w:t>d</w:t>
      </w:r>
      <w:r w:rsidR="00644522">
        <w:rPr>
          <w:rFonts w:ascii="Verdana" w:hAnsi="Verdana" w:cs="Comic Sans MS"/>
          <w:color w:val="000000"/>
        </w:rPr>
        <w:t xml:space="preserve"> in altri </w:t>
      </w:r>
      <w:r w:rsidR="00630500">
        <w:rPr>
          <w:rFonts w:ascii="Verdana" w:hAnsi="Verdana" w:cs="Comic Sans MS"/>
          <w:color w:val="000000"/>
        </w:rPr>
        <w:t>tre</w:t>
      </w:r>
      <w:r w:rsidR="00644522">
        <w:rPr>
          <w:rFonts w:ascii="Verdana" w:hAnsi="Verdana" w:cs="Comic Sans MS"/>
          <w:color w:val="000000"/>
        </w:rPr>
        <w:t xml:space="preserve"> colloqui </w:t>
      </w:r>
      <w:r w:rsidR="0017762E">
        <w:rPr>
          <w:rFonts w:ascii="Verdana" w:hAnsi="Verdana" w:cs="Comic Sans MS"/>
          <w:color w:val="000000"/>
        </w:rPr>
        <w:t>pomeridiani</w:t>
      </w:r>
      <w:r w:rsidR="00C03848">
        <w:rPr>
          <w:rFonts w:ascii="Verdana" w:hAnsi="Verdana" w:cs="Comic Sans MS"/>
          <w:color w:val="000000"/>
        </w:rPr>
        <w:t xml:space="preserve">. </w:t>
      </w:r>
    </w:p>
    <w:p w:rsidR="00173C96" w:rsidRDefault="00644522">
      <w:pPr>
        <w:pStyle w:val="Standard"/>
        <w:autoSpaceDE w:val="0"/>
        <w:spacing w:after="142" w:line="276" w:lineRule="auto"/>
        <w:jc w:val="both"/>
        <w:rPr>
          <w:rFonts w:ascii="Verdana" w:hAnsi="Verdana" w:cs="Comic Sans MS"/>
          <w:color w:val="000000"/>
        </w:rPr>
      </w:pPr>
      <w:r>
        <w:rPr>
          <w:rFonts w:ascii="Verdana" w:hAnsi="Verdana" w:cs="Comic Sans MS"/>
          <w:color w:val="000000"/>
        </w:rPr>
        <w:t>I docenti si rendono disponibili a colloqui individuali:</w:t>
      </w:r>
    </w:p>
    <w:p w:rsidR="00F63400" w:rsidRDefault="00C51796">
      <w:pPr>
        <w:pStyle w:val="Standard"/>
        <w:autoSpaceDE w:val="0"/>
        <w:spacing w:after="142" w:line="276" w:lineRule="auto"/>
        <w:jc w:val="both"/>
        <w:rPr>
          <w:rFonts w:ascii="Verdana" w:hAnsi="Verdana" w:cs="Comic Sans MS"/>
          <w:color w:val="000000"/>
        </w:rPr>
      </w:pPr>
      <w:r>
        <w:rPr>
          <w:rFonts w:ascii="Verdana" w:hAnsi="Verdana" w:cs="Comic Sans MS"/>
          <w:color w:val="000000"/>
        </w:rPr>
        <w:t xml:space="preserve">- </w:t>
      </w:r>
      <w:r w:rsidR="00F63400">
        <w:rPr>
          <w:rFonts w:ascii="Verdana" w:hAnsi="Verdana" w:cs="Comic Sans MS"/>
          <w:color w:val="000000"/>
        </w:rPr>
        <w:t>per la scuola dell’infanzia previo appuntamento in orario preferibilmente pomeridiano;</w:t>
      </w:r>
    </w:p>
    <w:p w:rsidR="00173C96" w:rsidRDefault="00F63400">
      <w:pPr>
        <w:pStyle w:val="Standard"/>
        <w:autoSpaceDE w:val="0"/>
        <w:spacing w:after="142" w:line="276" w:lineRule="auto"/>
        <w:jc w:val="both"/>
        <w:rPr>
          <w:rFonts w:ascii="Verdana" w:hAnsi="Verdana" w:cs="Comic Sans MS"/>
          <w:color w:val="000000"/>
        </w:rPr>
      </w:pPr>
      <w:r>
        <w:rPr>
          <w:rFonts w:ascii="Verdana" w:hAnsi="Verdana" w:cs="Comic Sans MS"/>
          <w:color w:val="000000"/>
        </w:rPr>
        <w:t xml:space="preserve">- </w:t>
      </w:r>
      <w:r w:rsidR="00644522">
        <w:rPr>
          <w:rFonts w:ascii="Verdana" w:hAnsi="Verdana" w:cs="Comic Sans MS"/>
          <w:color w:val="000000"/>
        </w:rPr>
        <w:t>per la scuola primaria preferibilmente durante l’orario di programmazione di plesso, previo appuntamento;</w:t>
      </w:r>
    </w:p>
    <w:p w:rsidR="00173C96" w:rsidRDefault="00C51796">
      <w:pPr>
        <w:pStyle w:val="Standard"/>
        <w:autoSpaceDE w:val="0"/>
        <w:spacing w:after="142" w:line="276" w:lineRule="auto"/>
        <w:jc w:val="both"/>
        <w:rPr>
          <w:rFonts w:ascii="Verdana" w:hAnsi="Verdana" w:cs="Comic Sans MS"/>
          <w:color w:val="000000"/>
        </w:rPr>
      </w:pPr>
      <w:r>
        <w:rPr>
          <w:rFonts w:ascii="Verdana" w:hAnsi="Verdana" w:cs="Comic Sans MS"/>
          <w:color w:val="000000"/>
        </w:rPr>
        <w:t>-</w:t>
      </w:r>
      <w:r w:rsidR="00644522">
        <w:rPr>
          <w:rFonts w:ascii="Verdana" w:hAnsi="Verdana" w:cs="Comic Sans MS"/>
          <w:color w:val="000000"/>
        </w:rPr>
        <w:t xml:space="preserve">per la scuola secondaria </w:t>
      </w:r>
      <w:r w:rsidR="00F63400">
        <w:rPr>
          <w:rFonts w:ascii="Verdana" w:hAnsi="Verdana" w:cs="Comic Sans MS"/>
          <w:color w:val="000000"/>
        </w:rPr>
        <w:t xml:space="preserve">preferibilmente </w:t>
      </w:r>
      <w:r w:rsidR="00644522">
        <w:rPr>
          <w:rFonts w:ascii="Verdana" w:hAnsi="Verdana" w:cs="Comic Sans MS"/>
          <w:color w:val="000000"/>
        </w:rPr>
        <w:t>nei giorni dedicati al ricevimento</w:t>
      </w:r>
      <w:r w:rsidR="00630500">
        <w:rPr>
          <w:rFonts w:ascii="Verdana" w:hAnsi="Verdana" w:cs="Comic Sans MS"/>
          <w:color w:val="000000"/>
        </w:rPr>
        <w:t xml:space="preserve"> antimeridiano</w:t>
      </w:r>
      <w:r w:rsidR="00644522">
        <w:rPr>
          <w:rFonts w:ascii="Verdana" w:hAnsi="Verdana" w:cs="Comic Sans MS"/>
          <w:color w:val="000000"/>
        </w:rPr>
        <w:t>.</w:t>
      </w:r>
    </w:p>
    <w:p w:rsidR="00173C96" w:rsidRDefault="00173C96">
      <w:pPr>
        <w:pStyle w:val="Standard"/>
        <w:autoSpaceDE w:val="0"/>
        <w:spacing w:after="142" w:line="276" w:lineRule="auto"/>
        <w:jc w:val="both"/>
        <w:rPr>
          <w:rFonts w:ascii="Verdana" w:hAnsi="Verdana" w:cs="Comic Sans MS"/>
          <w:color w:val="000000"/>
        </w:rPr>
      </w:pPr>
    </w:p>
    <w:p w:rsidR="00DC7927" w:rsidRPr="005E02EA" w:rsidRDefault="00DC7927" w:rsidP="00DC7927">
      <w:pPr>
        <w:pStyle w:val="Titolo5"/>
        <w:jc w:val="center"/>
        <w:rPr>
          <w:color w:val="auto"/>
          <w:sz w:val="24"/>
          <w:szCs w:val="24"/>
        </w:rPr>
      </w:pPr>
      <w:r w:rsidRPr="005E02EA">
        <w:rPr>
          <w:color w:val="auto"/>
          <w:sz w:val="24"/>
          <w:szCs w:val="24"/>
        </w:rPr>
        <w:t xml:space="preserve">STRATEGIE PER IL MIGLIORAMENTO DEI LIVELLI </w:t>
      </w:r>
      <w:proofErr w:type="spellStart"/>
      <w:r w:rsidRPr="005E02EA">
        <w:rPr>
          <w:color w:val="auto"/>
          <w:sz w:val="24"/>
          <w:szCs w:val="24"/>
        </w:rPr>
        <w:t>DI</w:t>
      </w:r>
      <w:proofErr w:type="spellEnd"/>
      <w:r w:rsidRPr="005E02EA">
        <w:rPr>
          <w:color w:val="auto"/>
          <w:sz w:val="24"/>
          <w:szCs w:val="24"/>
        </w:rPr>
        <w:t xml:space="preserve"> APPRENDIMENTO</w:t>
      </w:r>
    </w:p>
    <w:p w:rsidR="00DC7927" w:rsidRDefault="00DC7927" w:rsidP="00DC7927">
      <w:pPr>
        <w:pStyle w:val="Standard"/>
        <w:autoSpaceDE w:val="0"/>
        <w:spacing w:after="142" w:line="276" w:lineRule="auto"/>
        <w:jc w:val="both"/>
        <w:rPr>
          <w:rFonts w:ascii="Verdana" w:hAnsi="Verdana" w:cs="Comic Sans MS"/>
        </w:rPr>
      </w:pPr>
      <w:r>
        <w:rPr>
          <w:rFonts w:ascii="Verdana" w:hAnsi="Verdana" w:cs="Comic Sans MS"/>
        </w:rPr>
        <w:t xml:space="preserve">Ai sensi dell’art. 4, </w:t>
      </w:r>
      <w:proofErr w:type="spellStart"/>
      <w:r>
        <w:rPr>
          <w:rFonts w:ascii="Verdana" w:hAnsi="Verdana" w:cs="Comic Sans MS"/>
        </w:rPr>
        <w:t>co</w:t>
      </w:r>
      <w:proofErr w:type="spellEnd"/>
      <w:r>
        <w:rPr>
          <w:rFonts w:ascii="Verdana" w:hAnsi="Verdana" w:cs="Comic Sans MS"/>
        </w:rPr>
        <w:t xml:space="preserve">. 4 e </w:t>
      </w:r>
      <w:proofErr w:type="spellStart"/>
      <w:r>
        <w:rPr>
          <w:rFonts w:ascii="Verdana" w:hAnsi="Verdana" w:cs="Comic Sans MS"/>
        </w:rPr>
        <w:t>co</w:t>
      </w:r>
      <w:proofErr w:type="spellEnd"/>
      <w:r>
        <w:rPr>
          <w:rFonts w:ascii="Verdana" w:hAnsi="Verdana" w:cs="Comic Sans MS"/>
        </w:rPr>
        <w:t>. 2, del D.P.R. 275/99, e secondo quanto previsto dall’art. 2 c.2 del D.L. 62/2017, il Collegio dei docenti decide di organizzare le attività finalizzate al recupero degli apprendimenti non conseguiti</w:t>
      </w:r>
      <w:r w:rsidR="0002590C">
        <w:rPr>
          <w:rFonts w:ascii="Verdana" w:hAnsi="Verdana" w:cs="Comic Sans MS"/>
        </w:rPr>
        <w:t xml:space="preserve"> o in via di prima acquisizione</w:t>
      </w:r>
      <w:r>
        <w:rPr>
          <w:rFonts w:ascii="Verdana" w:hAnsi="Verdana" w:cs="Comic Sans MS"/>
        </w:rPr>
        <w:t>, e quindi al miglioramento dei livelli di apprendimento, mediante</w:t>
      </w:r>
      <w:r w:rsidR="003F0DE8">
        <w:rPr>
          <w:rFonts w:ascii="Verdana" w:hAnsi="Verdana" w:cs="Comic Sans MS"/>
        </w:rPr>
        <w:t xml:space="preserve"> diverse</w:t>
      </w:r>
      <w:r>
        <w:rPr>
          <w:rFonts w:ascii="Verdana" w:hAnsi="Verdana" w:cs="Comic Sans MS"/>
        </w:rPr>
        <w:t xml:space="preserve"> modalità operative:</w:t>
      </w:r>
    </w:p>
    <w:p w:rsidR="00DC7927" w:rsidRPr="003F0DE8" w:rsidRDefault="00DC7927" w:rsidP="00ED4F21">
      <w:pPr>
        <w:pStyle w:val="Standard"/>
        <w:numPr>
          <w:ilvl w:val="0"/>
          <w:numId w:val="39"/>
        </w:numPr>
        <w:autoSpaceDE w:val="0"/>
        <w:spacing w:after="142" w:line="276" w:lineRule="auto"/>
        <w:jc w:val="both"/>
      </w:pPr>
      <w:r w:rsidRPr="003F0DE8">
        <w:rPr>
          <w:rFonts w:ascii="Verdana" w:hAnsi="Verdana" w:cs="Comic Sans MS"/>
        </w:rPr>
        <w:t>recupero in itinere:</w:t>
      </w:r>
    </w:p>
    <w:p w:rsidR="00DC7927" w:rsidRDefault="00D56FC2" w:rsidP="00DC7927">
      <w:pPr>
        <w:pStyle w:val="Standard"/>
        <w:autoSpaceDE w:val="0"/>
        <w:spacing w:after="142" w:line="276" w:lineRule="auto"/>
        <w:jc w:val="both"/>
        <w:rPr>
          <w:rFonts w:ascii="Verdana" w:hAnsi="Verdana" w:cs="Comic Sans MS"/>
        </w:rPr>
      </w:pPr>
      <w:r>
        <w:rPr>
          <w:rFonts w:ascii="Verdana" w:hAnsi="Verdana" w:cs="Comic Sans MS"/>
        </w:rPr>
        <w:t>Il consolidamento delle abilità da</w:t>
      </w:r>
      <w:r w:rsidR="00DC7927">
        <w:rPr>
          <w:rFonts w:ascii="Verdana" w:hAnsi="Verdana" w:cs="Comic Sans MS"/>
        </w:rPr>
        <w:t xml:space="preserve"> recuper</w:t>
      </w:r>
      <w:r>
        <w:rPr>
          <w:rFonts w:ascii="Verdana" w:hAnsi="Verdana" w:cs="Comic Sans MS"/>
        </w:rPr>
        <w:t>are</w:t>
      </w:r>
      <w:r w:rsidR="00DC7927">
        <w:rPr>
          <w:rFonts w:ascii="Verdana" w:hAnsi="Verdana" w:cs="Comic Sans MS"/>
        </w:rPr>
        <w:t xml:space="preserve"> è assicurato da tutti gli insegnanti, in ognuna delle discipline insegnate, in relazione alle difficoltà che emergono nel corso del lavoro didattico. </w:t>
      </w:r>
      <w:r>
        <w:rPr>
          <w:rFonts w:ascii="Verdana" w:hAnsi="Verdana" w:cs="Comic Sans MS"/>
        </w:rPr>
        <w:t>Per queste attività</w:t>
      </w:r>
      <w:r w:rsidR="00DC7927">
        <w:rPr>
          <w:rFonts w:ascii="Verdana" w:hAnsi="Verdana" w:cs="Comic Sans MS"/>
        </w:rPr>
        <w:t xml:space="preserve"> non occorrono prove particolari di verifica del superamento della difficoltà rilevata, trattandosi di normale differenziazione didattica. Le metodologie prevalentemente utilizzate saranno:</w:t>
      </w:r>
    </w:p>
    <w:p w:rsidR="00DC7927" w:rsidRDefault="00DC7927" w:rsidP="003F0DE8">
      <w:pPr>
        <w:pStyle w:val="Standard"/>
        <w:autoSpaceDE w:val="0"/>
        <w:spacing w:line="276" w:lineRule="auto"/>
        <w:jc w:val="both"/>
        <w:rPr>
          <w:rFonts w:ascii="Verdana" w:hAnsi="Verdana" w:cs="Comic Sans MS"/>
        </w:rPr>
      </w:pPr>
      <w:r>
        <w:rPr>
          <w:rFonts w:ascii="Verdana" w:hAnsi="Verdana" w:cs="Comic Sans MS"/>
        </w:rPr>
        <w:t>- suddivisione degli alunni in piccoli gruppi di livello;</w:t>
      </w:r>
    </w:p>
    <w:p w:rsidR="00DC7927" w:rsidRDefault="00DC7927" w:rsidP="003F0DE8">
      <w:pPr>
        <w:pStyle w:val="Standard"/>
        <w:autoSpaceDE w:val="0"/>
        <w:spacing w:line="276" w:lineRule="auto"/>
        <w:jc w:val="both"/>
        <w:rPr>
          <w:rFonts w:ascii="Verdana" w:hAnsi="Verdana" w:cs="Comic Sans MS"/>
        </w:rPr>
      </w:pPr>
      <w:r>
        <w:rPr>
          <w:rFonts w:ascii="Verdana" w:hAnsi="Verdana" w:cs="Comic Sans MS"/>
        </w:rPr>
        <w:t>- individualizzazione degli interventi didattici;</w:t>
      </w:r>
    </w:p>
    <w:p w:rsidR="00DC7927" w:rsidRDefault="00DC7927" w:rsidP="003F0DE8">
      <w:pPr>
        <w:pStyle w:val="Standard"/>
        <w:autoSpaceDE w:val="0"/>
        <w:spacing w:line="276" w:lineRule="auto"/>
        <w:jc w:val="both"/>
        <w:rPr>
          <w:rFonts w:ascii="Verdana" w:hAnsi="Verdana" w:cs="Comic Sans MS"/>
        </w:rPr>
      </w:pPr>
      <w:r>
        <w:rPr>
          <w:rFonts w:ascii="Verdana" w:hAnsi="Verdana" w:cs="Comic Sans MS"/>
        </w:rPr>
        <w:t>- esercitazioni mirate;</w:t>
      </w:r>
    </w:p>
    <w:p w:rsidR="00DC7927" w:rsidRDefault="00DC7927" w:rsidP="003F0DE8">
      <w:pPr>
        <w:pStyle w:val="Standard"/>
        <w:autoSpaceDE w:val="0"/>
        <w:spacing w:line="276" w:lineRule="auto"/>
        <w:jc w:val="both"/>
        <w:rPr>
          <w:rFonts w:ascii="Verdana" w:hAnsi="Verdana" w:cs="Comic Sans MS"/>
        </w:rPr>
      </w:pPr>
      <w:r>
        <w:rPr>
          <w:rFonts w:ascii="Verdana" w:hAnsi="Verdana" w:cs="Comic Sans MS"/>
        </w:rPr>
        <w:t>- attività di laboratorio;</w:t>
      </w:r>
    </w:p>
    <w:p w:rsidR="00DC7927" w:rsidRDefault="00DC7927" w:rsidP="003F0DE8">
      <w:pPr>
        <w:pStyle w:val="Standard"/>
        <w:autoSpaceDE w:val="0"/>
        <w:spacing w:line="276" w:lineRule="auto"/>
        <w:jc w:val="both"/>
        <w:rPr>
          <w:rFonts w:ascii="Verdana" w:hAnsi="Verdana" w:cs="Comic Sans MS"/>
        </w:rPr>
      </w:pPr>
      <w:r>
        <w:rPr>
          <w:rFonts w:ascii="Verdana" w:hAnsi="Verdana" w:cs="Comic Sans MS"/>
        </w:rPr>
        <w:t xml:space="preserve">- sistema della </w:t>
      </w:r>
      <w:proofErr w:type="spellStart"/>
      <w:r>
        <w:rPr>
          <w:rFonts w:ascii="Verdana" w:hAnsi="Verdana" w:cs="Comic Sans MS"/>
        </w:rPr>
        <w:t>Peer</w:t>
      </w:r>
      <w:proofErr w:type="spellEnd"/>
      <w:r>
        <w:rPr>
          <w:rFonts w:ascii="Verdana" w:hAnsi="Verdana" w:cs="Comic Sans MS"/>
        </w:rPr>
        <w:t xml:space="preserve"> </w:t>
      </w:r>
      <w:proofErr w:type="spellStart"/>
      <w:r>
        <w:rPr>
          <w:rFonts w:ascii="Verdana" w:hAnsi="Verdana" w:cs="Comic Sans MS"/>
        </w:rPr>
        <w:t>Education</w:t>
      </w:r>
      <w:proofErr w:type="spellEnd"/>
    </w:p>
    <w:p w:rsidR="00DC7927" w:rsidRDefault="00DC7927" w:rsidP="003F0DE8">
      <w:pPr>
        <w:pStyle w:val="Standard"/>
        <w:autoSpaceDE w:val="0"/>
        <w:spacing w:line="276" w:lineRule="auto"/>
        <w:jc w:val="both"/>
        <w:rPr>
          <w:rFonts w:ascii="Verdana" w:hAnsi="Verdana" w:cs="Comic Sans MS"/>
        </w:rPr>
      </w:pPr>
      <w:r>
        <w:rPr>
          <w:rFonts w:ascii="Verdana" w:hAnsi="Verdana" w:cs="Comic Sans MS"/>
        </w:rPr>
        <w:t xml:space="preserve">- esercitazioni on </w:t>
      </w:r>
      <w:proofErr w:type="spellStart"/>
      <w:r>
        <w:rPr>
          <w:rFonts w:ascii="Verdana" w:hAnsi="Verdana" w:cs="Comic Sans MS"/>
        </w:rPr>
        <w:t>line</w:t>
      </w:r>
      <w:proofErr w:type="spellEnd"/>
    </w:p>
    <w:p w:rsidR="003F0DE8" w:rsidRDefault="003F0DE8" w:rsidP="003F0DE8">
      <w:pPr>
        <w:pStyle w:val="Standard"/>
        <w:autoSpaceDE w:val="0"/>
        <w:spacing w:line="276" w:lineRule="auto"/>
        <w:jc w:val="both"/>
        <w:rPr>
          <w:rFonts w:ascii="Verdana" w:hAnsi="Verdana" w:cs="Comic Sans MS"/>
        </w:rPr>
      </w:pPr>
    </w:p>
    <w:p w:rsidR="003F0DE8" w:rsidRDefault="003F0DE8" w:rsidP="00ED4F21">
      <w:pPr>
        <w:pStyle w:val="Standard"/>
        <w:numPr>
          <w:ilvl w:val="0"/>
          <w:numId w:val="39"/>
        </w:numPr>
        <w:autoSpaceDE w:val="0"/>
        <w:spacing w:line="276" w:lineRule="auto"/>
        <w:jc w:val="both"/>
        <w:rPr>
          <w:rFonts w:ascii="Verdana" w:hAnsi="Verdana" w:cs="Comic Sans MS"/>
        </w:rPr>
      </w:pPr>
      <w:r>
        <w:rPr>
          <w:rFonts w:ascii="Verdana" w:hAnsi="Verdana" w:cs="Comic Sans MS"/>
        </w:rPr>
        <w:lastRenderedPageBreak/>
        <w:t xml:space="preserve">Pausa didattica: </w:t>
      </w:r>
    </w:p>
    <w:p w:rsidR="003F0DE8" w:rsidRDefault="003F0DE8" w:rsidP="003F0DE8">
      <w:pPr>
        <w:pStyle w:val="Standard"/>
        <w:autoSpaceDE w:val="0"/>
        <w:spacing w:line="276" w:lineRule="auto"/>
        <w:jc w:val="both"/>
        <w:rPr>
          <w:rFonts w:ascii="Verdana" w:hAnsi="Verdana" w:cs="Comic Sans MS"/>
        </w:rPr>
      </w:pPr>
      <w:r>
        <w:rPr>
          <w:rFonts w:ascii="Verdana" w:hAnsi="Verdana" w:cs="Comic Sans MS"/>
        </w:rPr>
        <w:t>al termine del primo quadrimestre è prevista un’interruzione dell’attività didattica di una/due settimana per dare spazio a specifiche iniziative di recupero e potenziamento.</w:t>
      </w:r>
    </w:p>
    <w:p w:rsidR="00F63400" w:rsidRDefault="00F63400" w:rsidP="003F0DE8">
      <w:pPr>
        <w:pStyle w:val="Standard"/>
        <w:autoSpaceDE w:val="0"/>
        <w:spacing w:line="276" w:lineRule="auto"/>
        <w:jc w:val="both"/>
        <w:rPr>
          <w:rFonts w:ascii="Verdana" w:hAnsi="Verdana" w:cs="Comic Sans MS"/>
        </w:rPr>
      </w:pPr>
    </w:p>
    <w:p w:rsidR="00F63400" w:rsidRDefault="00F63400" w:rsidP="00F63400">
      <w:pPr>
        <w:pStyle w:val="Standard"/>
        <w:numPr>
          <w:ilvl w:val="0"/>
          <w:numId w:val="39"/>
        </w:numPr>
        <w:autoSpaceDE w:val="0"/>
        <w:spacing w:line="276" w:lineRule="auto"/>
        <w:jc w:val="both"/>
        <w:rPr>
          <w:rFonts w:ascii="Verdana" w:hAnsi="Verdana" w:cs="Comic Sans MS"/>
        </w:rPr>
      </w:pPr>
      <w:r>
        <w:rPr>
          <w:rFonts w:ascii="Verdana" w:hAnsi="Verdana" w:cs="Comic Sans MS"/>
        </w:rPr>
        <w:t>Percorsi personalizzati:</w:t>
      </w:r>
    </w:p>
    <w:p w:rsidR="00704358" w:rsidRDefault="00704358" w:rsidP="00704358">
      <w:pPr>
        <w:pStyle w:val="Standard"/>
        <w:autoSpaceDE w:val="0"/>
        <w:spacing w:line="276" w:lineRule="auto"/>
        <w:jc w:val="both"/>
        <w:rPr>
          <w:rFonts w:ascii="Verdana" w:hAnsi="Verdana" w:cs="Comic Sans MS"/>
        </w:rPr>
      </w:pPr>
    </w:p>
    <w:p w:rsidR="00F63400" w:rsidRDefault="00F63400" w:rsidP="00F63400">
      <w:pPr>
        <w:pStyle w:val="Standard"/>
        <w:autoSpaceDE w:val="0"/>
        <w:spacing w:line="276" w:lineRule="auto"/>
        <w:jc w:val="both"/>
        <w:rPr>
          <w:rFonts w:ascii="Verdana" w:hAnsi="Verdana" w:cs="Comic Sans MS"/>
        </w:rPr>
      </w:pPr>
      <w:r>
        <w:rPr>
          <w:rFonts w:ascii="Verdana" w:hAnsi="Verdana" w:cs="Comic Sans MS"/>
        </w:rPr>
        <w:t>Durante l’anno scolastico potranno essere previsti percorsi personalizzati di consolidamento delle abilità di base attraverso la partecipazione ad attività in classi inferiori a quella frequentata dall’alunno, nell’ottica di offrire spazi privilegiati di apprendimento e interventi mirati.</w:t>
      </w:r>
    </w:p>
    <w:p w:rsidR="003F0DE8" w:rsidRDefault="003F0DE8" w:rsidP="003F0DE8">
      <w:pPr>
        <w:pStyle w:val="Standard"/>
        <w:autoSpaceDE w:val="0"/>
        <w:spacing w:line="276" w:lineRule="auto"/>
        <w:jc w:val="both"/>
        <w:rPr>
          <w:rFonts w:ascii="Verdana" w:hAnsi="Verdana" w:cs="Comic Sans MS"/>
        </w:rPr>
      </w:pPr>
    </w:p>
    <w:p w:rsidR="00DC7927" w:rsidRPr="003F0DE8" w:rsidRDefault="003F0DE8" w:rsidP="00ED4F21">
      <w:pPr>
        <w:pStyle w:val="Standard"/>
        <w:numPr>
          <w:ilvl w:val="0"/>
          <w:numId w:val="39"/>
        </w:numPr>
        <w:autoSpaceDE w:val="0"/>
        <w:spacing w:after="142" w:line="276" w:lineRule="auto"/>
        <w:jc w:val="both"/>
        <w:rPr>
          <w:rFonts w:ascii="Verdana" w:hAnsi="Verdana" w:cs="Comic Sans MS"/>
        </w:rPr>
      </w:pPr>
      <w:r>
        <w:rPr>
          <w:rFonts w:ascii="Verdana" w:hAnsi="Verdana" w:cs="Comic Sans MS"/>
        </w:rPr>
        <w:t>L</w:t>
      </w:r>
      <w:r w:rsidRPr="003F0DE8">
        <w:rPr>
          <w:rFonts w:ascii="Verdana" w:hAnsi="Verdana" w:cs="Comic Sans MS"/>
        </w:rPr>
        <w:t>aboratori d</w:t>
      </w:r>
      <w:r>
        <w:rPr>
          <w:rFonts w:ascii="Verdana" w:hAnsi="Verdana" w:cs="Comic Sans MS"/>
        </w:rPr>
        <w:t>i recupero in orario scolastico, c</w:t>
      </w:r>
      <w:r w:rsidR="00DC7927" w:rsidRPr="003F0DE8">
        <w:rPr>
          <w:rFonts w:ascii="Verdana" w:hAnsi="Verdana" w:cs="Comic Sans MS"/>
        </w:rPr>
        <w:t>orsi di recu</w:t>
      </w:r>
      <w:r>
        <w:rPr>
          <w:rFonts w:ascii="Verdana" w:hAnsi="Verdana" w:cs="Comic Sans MS"/>
        </w:rPr>
        <w:t>pero in orario extrascolastico:</w:t>
      </w:r>
    </w:p>
    <w:p w:rsidR="00DC7927" w:rsidRDefault="00DC7927" w:rsidP="00DC7927">
      <w:pPr>
        <w:pStyle w:val="Standard"/>
        <w:autoSpaceDE w:val="0"/>
        <w:spacing w:after="142" w:line="276" w:lineRule="auto"/>
        <w:jc w:val="both"/>
        <w:rPr>
          <w:rFonts w:ascii="Verdana" w:hAnsi="Verdana" w:cs="Comic Sans MS"/>
        </w:rPr>
      </w:pPr>
      <w:r>
        <w:rPr>
          <w:rFonts w:ascii="Verdana" w:hAnsi="Verdana" w:cs="Comic Sans MS"/>
        </w:rPr>
        <w:t xml:space="preserve">Coerentemente con i fondi a disposizione (PON FSE, aree a rischio, altri fondi) e le risorse dell’organico dell’autonomia sarà compito della scuola attivare, </w:t>
      </w:r>
      <w:r w:rsidR="00F63400">
        <w:rPr>
          <w:rFonts w:ascii="Verdana" w:hAnsi="Verdana" w:cs="Comic Sans MS"/>
        </w:rPr>
        <w:t xml:space="preserve">anche in orario extrascolastico </w:t>
      </w:r>
      <w:r>
        <w:rPr>
          <w:rFonts w:ascii="Verdana" w:hAnsi="Verdana" w:cs="Comic Sans MS"/>
        </w:rPr>
        <w:t>nel corso dell’anno scolastico, in</w:t>
      </w:r>
      <w:r w:rsidR="0017762E">
        <w:rPr>
          <w:rFonts w:ascii="Verdana" w:hAnsi="Verdana" w:cs="Comic Sans MS"/>
        </w:rPr>
        <w:t xml:space="preserve">terventi didattici ed educativi </w:t>
      </w:r>
      <w:r>
        <w:rPr>
          <w:rFonts w:ascii="Verdana" w:hAnsi="Verdana" w:cs="Comic Sans MS"/>
        </w:rPr>
        <w:t>che consentano il miglioramento dei livelli di apprendimento.</w:t>
      </w:r>
    </w:p>
    <w:p w:rsidR="00DC7927" w:rsidRPr="003F0DE8" w:rsidRDefault="00DC7927" w:rsidP="00ED4F21">
      <w:pPr>
        <w:pStyle w:val="Standard"/>
        <w:numPr>
          <w:ilvl w:val="0"/>
          <w:numId w:val="39"/>
        </w:numPr>
        <w:autoSpaceDE w:val="0"/>
        <w:spacing w:after="142" w:line="276" w:lineRule="auto"/>
        <w:jc w:val="both"/>
        <w:rPr>
          <w:rFonts w:ascii="Verdana" w:hAnsi="Verdana" w:cs="Comic Sans MS"/>
        </w:rPr>
      </w:pPr>
      <w:r w:rsidRPr="003F0DE8">
        <w:rPr>
          <w:rFonts w:ascii="Verdana" w:hAnsi="Verdana" w:cs="Comic Sans MS"/>
        </w:rPr>
        <w:t>Percorsi di studio individuale condivisi con la famiglia e l’alunno:</w:t>
      </w:r>
    </w:p>
    <w:p w:rsidR="00DC7927" w:rsidRDefault="00704358" w:rsidP="00840096">
      <w:pPr>
        <w:pStyle w:val="Standard"/>
        <w:autoSpaceDE w:val="0"/>
        <w:spacing w:after="142" w:line="276" w:lineRule="auto"/>
        <w:jc w:val="both"/>
        <w:rPr>
          <w:rFonts w:ascii="Verdana" w:hAnsi="Verdana" w:cs="Comic Sans MS"/>
        </w:rPr>
      </w:pPr>
      <w:r>
        <w:rPr>
          <w:rFonts w:ascii="Verdana" w:hAnsi="Verdana" w:cs="Comic Sans MS"/>
        </w:rPr>
        <w:t>A</w:t>
      </w:r>
      <w:r w:rsidR="00DC7927">
        <w:rPr>
          <w:rFonts w:ascii="Verdana" w:hAnsi="Verdana" w:cs="Comic Sans MS"/>
        </w:rPr>
        <w:t xml:space="preserve">l termine </w:t>
      </w:r>
      <w:r w:rsidR="003F0DE8">
        <w:rPr>
          <w:rFonts w:ascii="Verdana" w:hAnsi="Verdana" w:cs="Comic Sans MS"/>
        </w:rPr>
        <w:t>dei quadrimestri</w:t>
      </w:r>
      <w:r w:rsidR="00DC7927">
        <w:rPr>
          <w:rFonts w:ascii="Verdana" w:hAnsi="Verdana" w:cs="Comic Sans MS"/>
        </w:rPr>
        <w:t xml:space="preserve">, in </w:t>
      </w:r>
      <w:r w:rsidR="0017762E">
        <w:rPr>
          <w:rFonts w:ascii="Verdana" w:hAnsi="Verdana" w:cs="Comic Sans MS"/>
        </w:rPr>
        <w:t xml:space="preserve">presenza di valutazioni non sufficienti e di non possesso delle abilità di base e in </w:t>
      </w:r>
      <w:r w:rsidR="00DC7927">
        <w:rPr>
          <w:rFonts w:ascii="Verdana" w:hAnsi="Verdana" w:cs="Comic Sans MS"/>
        </w:rPr>
        <w:t>caso di ammissione d</w:t>
      </w:r>
      <w:r>
        <w:rPr>
          <w:rFonts w:ascii="Verdana" w:hAnsi="Verdana" w:cs="Comic Sans MS"/>
        </w:rPr>
        <w:t>egli</w:t>
      </w:r>
      <w:r w:rsidR="00DC7927">
        <w:rPr>
          <w:rFonts w:ascii="Verdana" w:hAnsi="Verdana" w:cs="Comic Sans MS"/>
        </w:rPr>
        <w:t xml:space="preserve"> alunni della scuola secondaria di</w:t>
      </w:r>
      <w:r w:rsidR="0017762E">
        <w:rPr>
          <w:rFonts w:ascii="Verdana" w:hAnsi="Verdana" w:cs="Comic Sans MS"/>
        </w:rPr>
        <w:t xml:space="preserve"> I grado alla classe successiva</w:t>
      </w:r>
      <w:r w:rsidR="00DC7927">
        <w:rPr>
          <w:rFonts w:ascii="Verdana" w:hAnsi="Verdana" w:cs="Comic Sans MS"/>
        </w:rPr>
        <w:t xml:space="preserve">, </w:t>
      </w:r>
      <w:r>
        <w:rPr>
          <w:rFonts w:ascii="Verdana" w:hAnsi="Verdana" w:cs="Comic Sans MS"/>
        </w:rPr>
        <w:t>potrà essere</w:t>
      </w:r>
      <w:r w:rsidR="00DC7927">
        <w:rPr>
          <w:rFonts w:ascii="Verdana" w:hAnsi="Verdana" w:cs="Comic Sans MS"/>
        </w:rPr>
        <w:t xml:space="preserve"> elaborato dal docente di disciplina un percorso di studio individuale di </w:t>
      </w:r>
      <w:r>
        <w:rPr>
          <w:rFonts w:ascii="Verdana" w:hAnsi="Verdana" w:cs="Comic Sans MS"/>
        </w:rPr>
        <w:t>approfondimento</w:t>
      </w:r>
      <w:r w:rsidR="00DC7927">
        <w:rPr>
          <w:rFonts w:ascii="Verdana" w:hAnsi="Verdana" w:cs="Comic Sans MS"/>
        </w:rPr>
        <w:t xml:space="preserve">, che, in </w:t>
      </w:r>
      <w:r>
        <w:rPr>
          <w:rFonts w:ascii="Verdana" w:hAnsi="Verdana" w:cs="Comic Sans MS"/>
        </w:rPr>
        <w:t>parallelo con il lavoro che si svolgerà a scuola nel periodo di pausa didattica e nell’</w:t>
      </w:r>
      <w:r w:rsidR="00DC7927">
        <w:rPr>
          <w:rFonts w:ascii="Verdana" w:hAnsi="Verdana" w:cs="Comic Sans MS"/>
        </w:rPr>
        <w:t>ottica di corresponsabilità educativa e</w:t>
      </w:r>
      <w:r w:rsidR="00630500">
        <w:rPr>
          <w:rFonts w:ascii="Verdana" w:hAnsi="Verdana" w:cs="Comic Sans MS"/>
        </w:rPr>
        <w:t xml:space="preserve"> </w:t>
      </w:r>
      <w:r w:rsidR="00DC7927">
        <w:rPr>
          <w:rFonts w:ascii="Verdana" w:hAnsi="Verdana" w:cs="Comic Sans MS"/>
        </w:rPr>
        <w:t xml:space="preserve">reciproca collaborazione, </w:t>
      </w:r>
      <w:r>
        <w:rPr>
          <w:rFonts w:ascii="Verdana" w:hAnsi="Verdana" w:cs="Comic Sans MS"/>
        </w:rPr>
        <w:t>costituirà la base per un patto formativo da sottoscrivere con la famiglia perché quest’ultima, sotto la sua diretta vigilanza, possa sostenere l’alunno nello studio individuale. Durante il secondo quadrimestre e all’inizio dell’</w:t>
      </w:r>
      <w:proofErr w:type="spellStart"/>
      <w:r>
        <w:rPr>
          <w:rFonts w:ascii="Verdana" w:hAnsi="Verdana" w:cs="Comic Sans MS"/>
        </w:rPr>
        <w:t>a.s.</w:t>
      </w:r>
      <w:proofErr w:type="spellEnd"/>
      <w:r>
        <w:rPr>
          <w:rFonts w:ascii="Verdana" w:hAnsi="Verdana" w:cs="Comic Sans MS"/>
        </w:rPr>
        <w:t xml:space="preserve"> successivo verranno verificati i progressi dell’alunno.</w:t>
      </w:r>
      <w:r w:rsidR="00DC7927">
        <w:rPr>
          <w:rFonts w:ascii="Verdana" w:hAnsi="Verdana" w:cs="Comic Sans MS"/>
        </w:rPr>
        <w:t xml:space="preserve"> </w:t>
      </w:r>
    </w:p>
    <w:p w:rsidR="00173C96" w:rsidRPr="005E02EA" w:rsidRDefault="00644522" w:rsidP="005E02EA">
      <w:pPr>
        <w:pStyle w:val="Titolo5"/>
        <w:jc w:val="center"/>
        <w:rPr>
          <w:color w:val="auto"/>
          <w:sz w:val="24"/>
          <w:szCs w:val="24"/>
        </w:rPr>
      </w:pPr>
      <w:bookmarkStart w:id="0" w:name="__RefHeading__9966_1855436619"/>
      <w:r w:rsidRPr="005E02EA">
        <w:rPr>
          <w:color w:val="auto"/>
          <w:sz w:val="24"/>
          <w:szCs w:val="24"/>
        </w:rPr>
        <w:t>CRITERI PER L’ATTRIBUZIONE DEI VOTI NUMERICI ESPRESSI IN DECIMI</w:t>
      </w:r>
      <w:bookmarkEnd w:id="0"/>
    </w:p>
    <w:p w:rsidR="00173C96" w:rsidRDefault="00644522">
      <w:pPr>
        <w:pStyle w:val="Standard"/>
        <w:autoSpaceDE w:val="0"/>
        <w:spacing w:after="142" w:line="276" w:lineRule="auto"/>
        <w:jc w:val="both"/>
        <w:rPr>
          <w:rFonts w:ascii="Verdana" w:hAnsi="Verdana" w:cs="Comic Sans MS"/>
          <w:color w:val="000000"/>
        </w:rPr>
      </w:pPr>
      <w:r>
        <w:rPr>
          <w:rFonts w:ascii="Verdana" w:hAnsi="Verdana" w:cs="Comic Sans MS"/>
          <w:color w:val="000000"/>
        </w:rPr>
        <w:t xml:space="preserve">Il D.L. 62/2017,all’art.2 c.1, conferma che la valutazione degli apprendimenti per ciascuna delle discipline di studio è espressa con votazioni in decimi </w:t>
      </w:r>
      <w:r w:rsidR="00AD639A">
        <w:rPr>
          <w:rFonts w:ascii="Verdana" w:hAnsi="Verdana" w:cs="Comic Sans MS"/>
          <w:color w:val="000000"/>
        </w:rPr>
        <w:t>ad indicare</w:t>
      </w:r>
      <w:r>
        <w:rPr>
          <w:rFonts w:ascii="Verdana" w:hAnsi="Verdana" w:cs="Comic Sans MS"/>
          <w:color w:val="000000"/>
        </w:rPr>
        <w:t xml:space="preserve"> differenti livelli di apprendimento. La valutazione dell’insegnamento della </w:t>
      </w:r>
      <w:r>
        <w:rPr>
          <w:rFonts w:ascii="Verdana" w:hAnsi="Verdana" w:cs="Comic Sans MS"/>
          <w:color w:val="000000"/>
        </w:rPr>
        <w:lastRenderedPageBreak/>
        <w:t xml:space="preserve">religione cattolica </w:t>
      </w:r>
      <w:r w:rsidR="00AD639A">
        <w:rPr>
          <w:rFonts w:ascii="Verdana" w:hAnsi="Verdana" w:cs="Comic Sans MS"/>
          <w:color w:val="000000"/>
        </w:rPr>
        <w:t>e quella relativa alle attività alternative, per gli alunni che se ne avvalgono, è</w:t>
      </w:r>
      <w:r>
        <w:rPr>
          <w:rFonts w:ascii="Verdana" w:hAnsi="Verdana" w:cs="Comic Sans MS"/>
          <w:color w:val="000000"/>
        </w:rPr>
        <w:t xml:space="preserve"> espress</w:t>
      </w:r>
      <w:r w:rsidR="00AD639A">
        <w:rPr>
          <w:rFonts w:ascii="Verdana" w:hAnsi="Verdana" w:cs="Comic Sans MS"/>
          <w:color w:val="000000"/>
        </w:rPr>
        <w:t>a</w:t>
      </w:r>
      <w:r>
        <w:rPr>
          <w:rFonts w:ascii="Verdana" w:hAnsi="Verdana" w:cs="Comic Sans MS"/>
          <w:color w:val="000000"/>
        </w:rPr>
        <w:t xml:space="preserve"> senza attribuzione di voto numerico</w:t>
      </w:r>
      <w:r w:rsidR="00AD639A">
        <w:rPr>
          <w:rFonts w:ascii="Verdana" w:hAnsi="Verdana" w:cs="Comic Sans MS"/>
          <w:color w:val="000000"/>
        </w:rPr>
        <w:t xml:space="preserve"> ma con un giudizio sintetico sull’interesse manifestato e i li</w:t>
      </w:r>
      <w:r w:rsidR="00F12749">
        <w:rPr>
          <w:rFonts w:ascii="Verdana" w:hAnsi="Verdana" w:cs="Comic Sans MS"/>
          <w:color w:val="000000"/>
        </w:rPr>
        <w:t>velli di apprendimento conseguiti</w:t>
      </w:r>
      <w:r>
        <w:rPr>
          <w:rFonts w:ascii="Verdana" w:hAnsi="Verdana" w:cs="Comic Sans MS"/>
          <w:color w:val="000000"/>
        </w:rPr>
        <w:t>.</w:t>
      </w:r>
    </w:p>
    <w:p w:rsidR="00186218" w:rsidRDefault="00186218" w:rsidP="00186218">
      <w:pPr>
        <w:pStyle w:val="Standard"/>
        <w:autoSpaceDE w:val="0"/>
        <w:spacing w:after="142" w:line="276" w:lineRule="auto"/>
        <w:jc w:val="both"/>
        <w:rPr>
          <w:rFonts w:ascii="Verdana" w:hAnsi="Verdana" w:cs="Comic Sans MS"/>
          <w:color w:val="000000"/>
        </w:rPr>
      </w:pPr>
      <w:r>
        <w:rPr>
          <w:rFonts w:ascii="Verdana" w:hAnsi="Verdana" w:cs="Comic Sans MS"/>
          <w:color w:val="000000"/>
        </w:rPr>
        <w:t>Il Collegio docenti ha deliberato i criteri per l’applicazione della valutazione espressa in decimi. In ogni disciplina la valutazione è basata:</w:t>
      </w:r>
    </w:p>
    <w:p w:rsidR="00186218" w:rsidRDefault="00186218" w:rsidP="00186218">
      <w:pPr>
        <w:pStyle w:val="Standard"/>
        <w:numPr>
          <w:ilvl w:val="0"/>
          <w:numId w:val="44"/>
        </w:numPr>
        <w:autoSpaceDE w:val="0"/>
        <w:spacing w:after="142" w:line="276" w:lineRule="auto"/>
        <w:ind w:right="850"/>
        <w:jc w:val="both"/>
        <w:rPr>
          <w:rFonts w:ascii="Verdana" w:hAnsi="Verdana" w:cs="Comic Sans MS"/>
          <w:color w:val="000000"/>
        </w:rPr>
      </w:pPr>
      <w:r>
        <w:rPr>
          <w:rFonts w:ascii="Verdana" w:hAnsi="Verdana" w:cs="Comic Sans MS"/>
          <w:color w:val="000000"/>
        </w:rPr>
        <w:t>sul profitto dell’alunno, desumibile dalle valutazioni delle singole prove (scritte, orali, pratiche) ma terrà conto anche</w:t>
      </w:r>
    </w:p>
    <w:p w:rsidR="00186218" w:rsidRDefault="00186218" w:rsidP="00186218">
      <w:pPr>
        <w:pStyle w:val="Standard"/>
        <w:numPr>
          <w:ilvl w:val="0"/>
          <w:numId w:val="44"/>
        </w:numPr>
        <w:autoSpaceDE w:val="0"/>
        <w:spacing w:after="142" w:line="276" w:lineRule="auto"/>
        <w:ind w:right="850"/>
        <w:jc w:val="both"/>
        <w:rPr>
          <w:rFonts w:ascii="Verdana" w:hAnsi="Verdana" w:cs="Comic Sans MS"/>
          <w:color w:val="000000"/>
        </w:rPr>
      </w:pPr>
      <w:r>
        <w:rPr>
          <w:rFonts w:ascii="Verdana" w:hAnsi="Verdana" w:cs="Comic Sans MS"/>
          <w:color w:val="000000"/>
        </w:rPr>
        <w:t>dei progressi ottenuti rispetto ai livelli di partenza</w:t>
      </w:r>
    </w:p>
    <w:p w:rsidR="00186218" w:rsidRDefault="00186218" w:rsidP="00186218">
      <w:pPr>
        <w:pStyle w:val="Standard"/>
        <w:numPr>
          <w:ilvl w:val="0"/>
          <w:numId w:val="44"/>
        </w:numPr>
        <w:autoSpaceDE w:val="0"/>
        <w:spacing w:after="142" w:line="276" w:lineRule="auto"/>
        <w:ind w:right="850"/>
        <w:jc w:val="both"/>
        <w:rPr>
          <w:rFonts w:ascii="Verdana" w:hAnsi="Verdana" w:cs="Comic Sans MS"/>
          <w:color w:val="000000"/>
        </w:rPr>
      </w:pPr>
      <w:r>
        <w:rPr>
          <w:rFonts w:ascii="Verdana" w:hAnsi="Verdana" w:cs="Comic Sans MS"/>
          <w:color w:val="000000"/>
        </w:rPr>
        <w:t>dell’andamento delle valutazioni nel corso del tempo</w:t>
      </w:r>
    </w:p>
    <w:p w:rsidR="00186218" w:rsidRDefault="00186218" w:rsidP="00186218">
      <w:pPr>
        <w:pStyle w:val="Standard"/>
        <w:numPr>
          <w:ilvl w:val="0"/>
          <w:numId w:val="44"/>
        </w:numPr>
        <w:autoSpaceDE w:val="0"/>
        <w:spacing w:after="142" w:line="276" w:lineRule="auto"/>
        <w:ind w:right="850"/>
        <w:jc w:val="both"/>
        <w:rPr>
          <w:rFonts w:ascii="Verdana" w:hAnsi="Verdana" w:cs="Comic Sans MS"/>
          <w:color w:val="000000"/>
        </w:rPr>
      </w:pPr>
      <w:r>
        <w:rPr>
          <w:rFonts w:ascii="Verdana" w:hAnsi="Verdana" w:cs="Comic Sans MS"/>
          <w:color w:val="000000"/>
        </w:rPr>
        <w:t>del livello di autonomia operativa</w:t>
      </w:r>
    </w:p>
    <w:p w:rsidR="00186218" w:rsidRDefault="00704358" w:rsidP="00186218">
      <w:pPr>
        <w:pStyle w:val="Standard"/>
        <w:numPr>
          <w:ilvl w:val="0"/>
          <w:numId w:val="44"/>
        </w:numPr>
        <w:autoSpaceDE w:val="0"/>
        <w:spacing w:after="142" w:line="276" w:lineRule="auto"/>
        <w:ind w:right="850"/>
        <w:jc w:val="both"/>
        <w:rPr>
          <w:rFonts w:ascii="Verdana" w:hAnsi="Verdana" w:cs="Comic Sans MS"/>
          <w:color w:val="000000"/>
        </w:rPr>
      </w:pPr>
      <w:r>
        <w:rPr>
          <w:rFonts w:ascii="Verdana" w:hAnsi="Verdana" w:cs="Comic Sans MS"/>
          <w:color w:val="000000"/>
        </w:rPr>
        <w:t>dell’impegno individuale</w:t>
      </w:r>
    </w:p>
    <w:p w:rsidR="00704358" w:rsidRPr="00186218" w:rsidRDefault="00704358" w:rsidP="00186218">
      <w:pPr>
        <w:pStyle w:val="Standard"/>
        <w:numPr>
          <w:ilvl w:val="0"/>
          <w:numId w:val="44"/>
        </w:numPr>
        <w:autoSpaceDE w:val="0"/>
        <w:spacing w:after="142" w:line="276" w:lineRule="auto"/>
        <w:ind w:right="850"/>
        <w:jc w:val="both"/>
        <w:rPr>
          <w:rFonts w:ascii="Verdana" w:hAnsi="Verdana" w:cs="Comic Sans MS"/>
          <w:color w:val="000000"/>
        </w:rPr>
      </w:pPr>
      <w:r>
        <w:rPr>
          <w:rFonts w:ascii="Verdana" w:hAnsi="Verdana" w:cs="Comic Sans MS"/>
          <w:color w:val="000000"/>
        </w:rPr>
        <w:t>del livello globale di maturazione raggiunto.</w:t>
      </w:r>
    </w:p>
    <w:p w:rsidR="00F12749" w:rsidRDefault="00644522" w:rsidP="00F12749">
      <w:pPr>
        <w:pStyle w:val="Standard"/>
        <w:autoSpaceDE w:val="0"/>
        <w:spacing w:after="142" w:line="276" w:lineRule="auto"/>
        <w:jc w:val="both"/>
        <w:rPr>
          <w:rFonts w:ascii="Verdana" w:hAnsi="Verdana" w:cs="Comic Sans MS"/>
          <w:color w:val="000000"/>
        </w:rPr>
      </w:pPr>
      <w:r>
        <w:rPr>
          <w:rFonts w:ascii="Verdana" w:hAnsi="Verdana" w:cs="Comic Sans MS"/>
          <w:color w:val="000000"/>
        </w:rPr>
        <w:t>Nella formulazione dei criteri  per l’attribuzione dei voti numerici, il Collegio dei docenti ha deliberato che non si contemplano voti inferiori al 4 nell’ottica di una valutazione formativa e in considerazione dell’età evolutiva degli alunni</w:t>
      </w:r>
      <w:bookmarkStart w:id="1" w:name="__RefHeading__9942_1855436619"/>
      <w:r w:rsidR="00F12749">
        <w:rPr>
          <w:rFonts w:ascii="Verdana" w:hAnsi="Verdana" w:cs="Comic Sans MS"/>
          <w:color w:val="000000"/>
        </w:rPr>
        <w:t>.</w:t>
      </w:r>
    </w:p>
    <w:p w:rsidR="00F12749" w:rsidRDefault="00F12749" w:rsidP="00F12749">
      <w:pPr>
        <w:pStyle w:val="Standard"/>
        <w:autoSpaceDE w:val="0"/>
        <w:spacing w:after="142" w:line="276" w:lineRule="auto"/>
        <w:jc w:val="both"/>
        <w:rPr>
          <w:rFonts w:ascii="Verdana" w:hAnsi="Verdana" w:cs="Comic Sans MS"/>
          <w:color w:val="000000"/>
        </w:rPr>
      </w:pPr>
    </w:p>
    <w:p w:rsidR="00230C6C" w:rsidRDefault="00F12749" w:rsidP="00F12749">
      <w:pPr>
        <w:pStyle w:val="Standard"/>
        <w:autoSpaceDE w:val="0"/>
        <w:spacing w:after="142" w:line="276" w:lineRule="auto"/>
        <w:jc w:val="both"/>
      </w:pPr>
      <w:r>
        <w:rPr>
          <w:rFonts w:ascii="Verdana" w:hAnsi="Verdana" w:cs="Comic Sans MS"/>
          <w:b/>
          <w:bCs/>
          <w:color w:val="000000"/>
          <w:u w:val="single"/>
        </w:rPr>
        <w:t>Tabella</w:t>
      </w:r>
      <w:r w:rsidR="00704358">
        <w:rPr>
          <w:rFonts w:ascii="Verdana" w:hAnsi="Verdana" w:cs="Comic Sans MS"/>
          <w:b/>
          <w:bCs/>
          <w:color w:val="000000"/>
          <w:u w:val="single"/>
        </w:rPr>
        <w:t>2</w:t>
      </w:r>
      <w:r w:rsidR="00230C6C">
        <w:rPr>
          <w:rFonts w:ascii="Verdana" w:hAnsi="Verdana" w:cs="Comic Sans MS"/>
          <w:b/>
          <w:bCs/>
          <w:color w:val="000000"/>
          <w:u w:val="single"/>
        </w:rPr>
        <w:br/>
      </w:r>
      <w:r w:rsidR="00230C6C">
        <w:rPr>
          <w:rFonts w:ascii="Verdana" w:hAnsi="Verdana" w:cs="Comic Sans MS"/>
          <w:b/>
          <w:bCs/>
          <w:color w:val="000000"/>
        </w:rPr>
        <w:t>Descrizione degli indicatori di apprendimento (Primaria)</w:t>
      </w:r>
      <w:bookmarkEnd w:id="1"/>
    </w:p>
    <w:p w:rsidR="00230C6C" w:rsidRDefault="00230C6C" w:rsidP="00230C6C">
      <w:pPr>
        <w:pStyle w:val="Textbody"/>
        <w:ind w:left="360"/>
        <w:rPr>
          <w:rFonts w:ascii="Verdana" w:hAnsi="Verdana" w:cs="Comic Sans MS"/>
          <w:bCs/>
          <w:color w:val="000000"/>
        </w:rPr>
      </w:pPr>
      <w:r w:rsidRPr="0017762E">
        <w:rPr>
          <w:rFonts w:ascii="Verdana" w:hAnsi="Verdana" w:cs="Comic Sans MS"/>
          <w:bCs/>
          <w:color w:val="000000"/>
        </w:rPr>
        <w:t>Vengono allegate di seguito rubriche/griglie di valutazione disciplinari distinte per anni scolastici</w:t>
      </w:r>
    </w:p>
    <w:p w:rsidR="00F12749" w:rsidRPr="0017762E" w:rsidRDefault="00F12749" w:rsidP="00F12749">
      <w:pPr>
        <w:pStyle w:val="Textbody"/>
        <w:rPr>
          <w:rFonts w:ascii="Verdana" w:hAnsi="Verdana" w:cs="Comic Sans MS"/>
          <w:bCs/>
          <w:color w:val="000000"/>
        </w:rPr>
      </w:pPr>
    </w:p>
    <w:p w:rsidR="00230C6C" w:rsidRPr="0017762E" w:rsidRDefault="00230C6C" w:rsidP="00290824">
      <w:pPr>
        <w:pStyle w:val="Textbody"/>
      </w:pPr>
      <w:bookmarkStart w:id="2" w:name="__RefHeading__9944_1855436619"/>
      <w:r>
        <w:rPr>
          <w:rFonts w:ascii="Verdana" w:hAnsi="Verdana" w:cs="Comic Sans MS"/>
          <w:b/>
          <w:bCs/>
          <w:color w:val="000000"/>
          <w:u w:val="single"/>
        </w:rPr>
        <w:t xml:space="preserve">Tabella </w:t>
      </w:r>
      <w:r w:rsidR="00704358">
        <w:rPr>
          <w:rFonts w:ascii="Verdana" w:hAnsi="Verdana" w:cs="Comic Sans MS"/>
          <w:b/>
          <w:bCs/>
          <w:color w:val="000000"/>
          <w:u w:val="single"/>
        </w:rPr>
        <w:t>3</w:t>
      </w:r>
      <w:r>
        <w:rPr>
          <w:rFonts w:ascii="Verdana" w:hAnsi="Verdana" w:cs="Comic Sans MS"/>
          <w:b/>
          <w:bCs/>
          <w:color w:val="000000"/>
        </w:rPr>
        <w:br/>
        <w:t xml:space="preserve">Descrizione degli indicatori di apprendimento (Secondaria di </w:t>
      </w:r>
      <w:proofErr w:type="spellStart"/>
      <w:r>
        <w:rPr>
          <w:rFonts w:ascii="Verdana" w:hAnsi="Verdana" w:cs="Comic Sans MS"/>
          <w:b/>
          <w:bCs/>
          <w:color w:val="000000"/>
        </w:rPr>
        <w:t>I°</w:t>
      </w:r>
      <w:proofErr w:type="spellEnd"/>
      <w:r>
        <w:rPr>
          <w:rFonts w:ascii="Verdana" w:hAnsi="Verdana" w:cs="Comic Sans MS"/>
          <w:b/>
          <w:bCs/>
          <w:color w:val="000000"/>
        </w:rPr>
        <w:t>)</w:t>
      </w:r>
      <w:bookmarkEnd w:id="2"/>
    </w:p>
    <w:p w:rsidR="00290824" w:rsidRDefault="00230C6C" w:rsidP="0036163A">
      <w:pPr>
        <w:pStyle w:val="Textbody"/>
        <w:ind w:left="360"/>
        <w:rPr>
          <w:rFonts w:ascii="Verdana" w:hAnsi="Verdana" w:cs="Comic Sans MS"/>
          <w:bCs/>
          <w:color w:val="000000"/>
        </w:rPr>
      </w:pPr>
      <w:r w:rsidRPr="0017762E">
        <w:rPr>
          <w:rFonts w:ascii="Verdana" w:hAnsi="Verdana" w:cs="Comic Sans MS"/>
          <w:bCs/>
          <w:color w:val="000000"/>
        </w:rPr>
        <w:t>V</w:t>
      </w:r>
      <w:r>
        <w:rPr>
          <w:rFonts w:ascii="Verdana" w:hAnsi="Verdana" w:cs="Comic Sans MS"/>
          <w:bCs/>
          <w:color w:val="000000"/>
        </w:rPr>
        <w:t>i</w:t>
      </w:r>
      <w:r w:rsidRPr="0017762E">
        <w:rPr>
          <w:rFonts w:ascii="Verdana" w:hAnsi="Verdana" w:cs="Comic Sans MS"/>
          <w:bCs/>
          <w:color w:val="000000"/>
        </w:rPr>
        <w:t>en</w:t>
      </w:r>
      <w:r>
        <w:rPr>
          <w:rFonts w:ascii="Verdana" w:hAnsi="Verdana" w:cs="Comic Sans MS"/>
          <w:bCs/>
          <w:color w:val="000000"/>
        </w:rPr>
        <w:t>e</w:t>
      </w:r>
      <w:r w:rsidRPr="0017762E">
        <w:rPr>
          <w:rFonts w:ascii="Verdana" w:hAnsi="Verdana" w:cs="Comic Sans MS"/>
          <w:bCs/>
          <w:color w:val="000000"/>
        </w:rPr>
        <w:t xml:space="preserve"> allegat</w:t>
      </w:r>
      <w:r>
        <w:rPr>
          <w:rFonts w:ascii="Verdana" w:hAnsi="Verdana" w:cs="Comic Sans MS"/>
          <w:bCs/>
          <w:color w:val="000000"/>
        </w:rPr>
        <w:t xml:space="preserve">a di seguito </w:t>
      </w:r>
      <w:r w:rsidR="00704358">
        <w:rPr>
          <w:rFonts w:ascii="Verdana" w:hAnsi="Verdana" w:cs="Comic Sans MS"/>
          <w:bCs/>
          <w:color w:val="000000"/>
        </w:rPr>
        <w:t>rubrica</w:t>
      </w:r>
      <w:r w:rsidRPr="0017762E">
        <w:rPr>
          <w:rFonts w:ascii="Verdana" w:hAnsi="Verdana" w:cs="Comic Sans MS"/>
          <w:bCs/>
          <w:color w:val="000000"/>
        </w:rPr>
        <w:t xml:space="preserve"> di valutazione disciplinar</w:t>
      </w:r>
      <w:r>
        <w:rPr>
          <w:rFonts w:ascii="Verdana" w:hAnsi="Verdana" w:cs="Comic Sans MS"/>
          <w:bCs/>
          <w:color w:val="000000"/>
        </w:rPr>
        <w:t>e unica per tutte le discipline</w:t>
      </w:r>
    </w:p>
    <w:p w:rsidR="00230C6C" w:rsidRPr="00230C6C" w:rsidRDefault="00230C6C" w:rsidP="00230C6C">
      <w:pPr>
        <w:pStyle w:val="Textbody"/>
        <w:ind w:left="360"/>
        <w:rPr>
          <w:rFonts w:ascii="Verdana" w:hAnsi="Verdana" w:cs="Comic Sans MS"/>
          <w:bCs/>
          <w:color w:val="000000"/>
        </w:rPr>
      </w:pPr>
    </w:p>
    <w:p w:rsidR="00DC7927" w:rsidRPr="005E02EA" w:rsidRDefault="00DC7927" w:rsidP="005E02EA">
      <w:pPr>
        <w:pStyle w:val="Titolo5"/>
        <w:spacing w:after="0"/>
        <w:jc w:val="center"/>
        <w:rPr>
          <w:color w:val="auto"/>
          <w:sz w:val="24"/>
          <w:szCs w:val="24"/>
        </w:rPr>
      </w:pPr>
      <w:r w:rsidRPr="005E02EA">
        <w:rPr>
          <w:color w:val="auto"/>
          <w:sz w:val="24"/>
          <w:szCs w:val="24"/>
        </w:rPr>
        <w:lastRenderedPageBreak/>
        <w:t xml:space="preserve">CRITERI E MODALITÀ </w:t>
      </w:r>
      <w:proofErr w:type="spellStart"/>
      <w:r w:rsidRPr="005E02EA">
        <w:rPr>
          <w:color w:val="auto"/>
          <w:sz w:val="24"/>
          <w:szCs w:val="24"/>
        </w:rPr>
        <w:t>DI</w:t>
      </w:r>
      <w:proofErr w:type="spellEnd"/>
      <w:r w:rsidRPr="005E02EA">
        <w:rPr>
          <w:color w:val="auto"/>
          <w:sz w:val="24"/>
          <w:szCs w:val="24"/>
        </w:rPr>
        <w:t xml:space="preserve"> VALUTAZIONE DEL COMPORTAMENTO</w:t>
      </w:r>
    </w:p>
    <w:p w:rsidR="005E02EA" w:rsidRDefault="005E02EA" w:rsidP="00DC7927">
      <w:pPr>
        <w:pStyle w:val="Standard"/>
        <w:autoSpaceDE w:val="0"/>
        <w:spacing w:line="276" w:lineRule="auto"/>
        <w:rPr>
          <w:rFonts w:ascii="Verdana" w:hAnsi="Verdana" w:cs="Comic Sans MS"/>
          <w:b/>
        </w:rPr>
      </w:pPr>
    </w:p>
    <w:p w:rsidR="00DC7927" w:rsidRDefault="00DC7927" w:rsidP="00DC7927">
      <w:pPr>
        <w:pStyle w:val="Standard"/>
        <w:autoSpaceDE w:val="0"/>
        <w:spacing w:line="276" w:lineRule="auto"/>
        <w:rPr>
          <w:rFonts w:ascii="Verdana" w:hAnsi="Verdana" w:cs="Comic Sans MS"/>
          <w:b/>
        </w:rPr>
      </w:pPr>
      <w:r>
        <w:rPr>
          <w:rFonts w:ascii="Verdana" w:hAnsi="Verdana" w:cs="Comic Sans MS"/>
          <w:b/>
        </w:rPr>
        <w:t>Scuola Primaria e Secondaria I Grado</w:t>
      </w:r>
    </w:p>
    <w:p w:rsidR="00DC7927" w:rsidRDefault="00DC7927" w:rsidP="00DC7927">
      <w:pPr>
        <w:pStyle w:val="Standard"/>
        <w:autoSpaceDE w:val="0"/>
        <w:spacing w:after="142" w:line="276" w:lineRule="auto"/>
        <w:jc w:val="both"/>
        <w:rPr>
          <w:rFonts w:ascii="Verdana" w:hAnsi="Verdana" w:cs="Comic Sans MS"/>
        </w:rPr>
      </w:pPr>
      <w:r>
        <w:rPr>
          <w:rFonts w:ascii="Verdana" w:hAnsi="Verdana" w:cs="Comic Sans MS"/>
        </w:rPr>
        <w:t xml:space="preserve">Ai sensi dell’art.1 c.3 del D.L. 62/2017, la valutazione del comportamento si riferisce </w:t>
      </w:r>
      <w:r w:rsidR="00620EE1">
        <w:rPr>
          <w:rFonts w:ascii="Verdana" w:hAnsi="Verdana" w:cs="Comic Sans MS"/>
        </w:rPr>
        <w:t xml:space="preserve">per tutto il ciclo allo sviluppo delle competenze di cittadinanza e , per quanto attiene alla scuola secondaria, </w:t>
      </w:r>
      <w:r>
        <w:rPr>
          <w:rFonts w:ascii="Verdana" w:hAnsi="Verdana" w:cs="Comic Sans MS"/>
        </w:rPr>
        <w:t xml:space="preserve">allo </w:t>
      </w:r>
      <w:r w:rsidR="00620EE1">
        <w:rPr>
          <w:rFonts w:ascii="Verdana" w:hAnsi="Verdana" w:cs="Comic Sans MS"/>
        </w:rPr>
        <w:t xml:space="preserve">statuto delle studentesse e degli studenti e al  </w:t>
      </w:r>
      <w:r>
        <w:rPr>
          <w:rFonts w:ascii="Verdana" w:hAnsi="Verdana" w:cs="Comic Sans MS"/>
        </w:rPr>
        <w:t xml:space="preserve">Patto educativo di corresponsabilità. </w:t>
      </w:r>
    </w:p>
    <w:p w:rsidR="00DC7927" w:rsidRDefault="00DC7927" w:rsidP="00DC7927">
      <w:pPr>
        <w:pStyle w:val="Standard"/>
        <w:autoSpaceDE w:val="0"/>
        <w:spacing w:after="142" w:line="276" w:lineRule="auto"/>
        <w:jc w:val="both"/>
        <w:rPr>
          <w:rFonts w:ascii="Verdana" w:hAnsi="Verdana" w:cs="Comic Sans MS"/>
        </w:rPr>
      </w:pPr>
      <w:r>
        <w:rPr>
          <w:rFonts w:ascii="Verdana" w:hAnsi="Verdana" w:cs="Comic Sans MS"/>
        </w:rPr>
        <w:t>Il collegio dei docenti ha deliberato i seguenti indicatori e criteri</w:t>
      </w:r>
      <w:r w:rsidR="00620EE1">
        <w:rPr>
          <w:rFonts w:ascii="Verdana" w:hAnsi="Verdana" w:cs="Comic Sans MS"/>
        </w:rPr>
        <w:t xml:space="preserve"> </w:t>
      </w:r>
      <w:r>
        <w:rPr>
          <w:rFonts w:ascii="Verdana" w:hAnsi="Verdana" w:cs="Comic Sans MS"/>
        </w:rPr>
        <w:t>per la valutazione del comportamento:</w:t>
      </w:r>
    </w:p>
    <w:p w:rsidR="00352C62" w:rsidRDefault="00225A66" w:rsidP="00352C62">
      <w:pPr>
        <w:pStyle w:val="Textbody"/>
        <w:ind w:left="283"/>
        <w:rPr>
          <w:rFonts w:ascii="Verdana" w:hAnsi="Verdana" w:cs="Comic Sans MS"/>
          <w:b/>
          <w:bCs/>
          <w:color w:val="000000"/>
        </w:rPr>
      </w:pPr>
      <w:r>
        <w:rPr>
          <w:rFonts w:ascii="Verdana" w:hAnsi="Verdana" w:cs="Comic Sans MS"/>
          <w:b/>
          <w:bCs/>
          <w:color w:val="000000"/>
          <w:u w:val="single"/>
        </w:rPr>
        <w:t>Tabella 4</w:t>
      </w:r>
      <w:r w:rsidR="00352C62">
        <w:rPr>
          <w:rFonts w:ascii="Verdana" w:hAnsi="Verdana" w:cs="Comic Sans MS"/>
          <w:b/>
          <w:bCs/>
          <w:color w:val="000000"/>
          <w:u w:val="single"/>
        </w:rPr>
        <w:br/>
      </w:r>
      <w:r w:rsidR="00352C62">
        <w:rPr>
          <w:rFonts w:ascii="Verdana" w:hAnsi="Verdana" w:cs="Comic Sans MS"/>
          <w:b/>
          <w:bCs/>
          <w:color w:val="000000"/>
        </w:rPr>
        <w:t>Descrizione degli indicatori di comportamento (Primaria)</w:t>
      </w:r>
    </w:p>
    <w:p w:rsidR="00352C62" w:rsidRDefault="00352C62" w:rsidP="00352C62">
      <w:pPr>
        <w:pStyle w:val="Textbody"/>
        <w:ind w:left="283"/>
        <w:rPr>
          <w:rFonts w:ascii="Verdana" w:hAnsi="Verdana" w:cs="Comic Sans MS"/>
          <w:b/>
          <w:bCs/>
          <w:color w:val="000000"/>
        </w:rPr>
      </w:pPr>
    </w:p>
    <w:p w:rsidR="00352C62" w:rsidRDefault="00352C62" w:rsidP="00352C62">
      <w:pPr>
        <w:pStyle w:val="Textbody"/>
        <w:ind w:left="283"/>
        <w:rPr>
          <w:rFonts w:ascii="Verdana" w:hAnsi="Verdana" w:cs="Comic Sans MS"/>
          <w:b/>
          <w:bCs/>
          <w:color w:val="000000"/>
        </w:rPr>
      </w:pPr>
      <w:r>
        <w:rPr>
          <w:rFonts w:ascii="Verdana" w:hAnsi="Verdana" w:cs="Comic Sans MS"/>
          <w:b/>
          <w:bCs/>
          <w:color w:val="000000"/>
          <w:u w:val="single"/>
        </w:rPr>
        <w:t xml:space="preserve">Tabella </w:t>
      </w:r>
      <w:r w:rsidR="00225A66">
        <w:rPr>
          <w:rFonts w:ascii="Verdana" w:hAnsi="Verdana" w:cs="Comic Sans MS"/>
          <w:b/>
          <w:bCs/>
          <w:color w:val="000000"/>
          <w:u w:val="single"/>
        </w:rPr>
        <w:t>5</w:t>
      </w:r>
      <w:r>
        <w:rPr>
          <w:rFonts w:ascii="Verdana" w:hAnsi="Verdana" w:cs="Comic Sans MS"/>
          <w:b/>
          <w:bCs/>
          <w:color w:val="000000"/>
        </w:rPr>
        <w:br/>
        <w:t xml:space="preserve">Descrizione degli indicatori di comportamento (Secondaria di </w:t>
      </w:r>
      <w:proofErr w:type="spellStart"/>
      <w:r>
        <w:rPr>
          <w:rFonts w:ascii="Verdana" w:hAnsi="Verdana" w:cs="Comic Sans MS"/>
          <w:b/>
          <w:bCs/>
          <w:color w:val="000000"/>
        </w:rPr>
        <w:t>I°</w:t>
      </w:r>
      <w:proofErr w:type="spellEnd"/>
      <w:r>
        <w:rPr>
          <w:rFonts w:ascii="Verdana" w:hAnsi="Verdana" w:cs="Comic Sans MS"/>
          <w:b/>
          <w:bCs/>
          <w:color w:val="000000"/>
        </w:rPr>
        <w:t>)</w:t>
      </w:r>
      <w:r w:rsidR="0036163A">
        <w:rPr>
          <w:rFonts w:ascii="Verdana" w:hAnsi="Verdana" w:cs="Comic Sans MS"/>
          <w:b/>
          <w:bCs/>
          <w:color w:val="000000"/>
        </w:rPr>
        <w:t xml:space="preserve"> </w:t>
      </w:r>
    </w:p>
    <w:p w:rsidR="00230C6C" w:rsidRDefault="00230C6C" w:rsidP="00352C62">
      <w:pPr>
        <w:pStyle w:val="Textbody"/>
        <w:ind w:left="283"/>
      </w:pPr>
    </w:p>
    <w:p w:rsidR="00173C96" w:rsidRPr="005E02EA" w:rsidRDefault="00644522">
      <w:pPr>
        <w:pStyle w:val="Titolo5"/>
        <w:jc w:val="center"/>
        <w:rPr>
          <w:color w:val="auto"/>
          <w:sz w:val="24"/>
          <w:szCs w:val="24"/>
        </w:rPr>
      </w:pPr>
      <w:r w:rsidRPr="005E02EA">
        <w:rPr>
          <w:color w:val="auto"/>
          <w:sz w:val="24"/>
          <w:szCs w:val="24"/>
        </w:rPr>
        <w:t xml:space="preserve">CRITERI </w:t>
      </w:r>
      <w:proofErr w:type="spellStart"/>
      <w:r w:rsidRPr="005E02EA">
        <w:rPr>
          <w:color w:val="auto"/>
          <w:sz w:val="24"/>
          <w:szCs w:val="24"/>
        </w:rPr>
        <w:t>DI</w:t>
      </w:r>
      <w:proofErr w:type="spellEnd"/>
      <w:r w:rsidRPr="005E02EA">
        <w:rPr>
          <w:color w:val="auto"/>
          <w:sz w:val="24"/>
          <w:szCs w:val="24"/>
        </w:rPr>
        <w:t xml:space="preserve"> DESCRIZIONE DEI PROCESSI FORMATIVI E DEL LIVELLO GLOBALE </w:t>
      </w:r>
      <w:proofErr w:type="spellStart"/>
      <w:r w:rsidRPr="005E02EA">
        <w:rPr>
          <w:color w:val="auto"/>
          <w:sz w:val="24"/>
          <w:szCs w:val="24"/>
        </w:rPr>
        <w:t>DI</w:t>
      </w:r>
      <w:proofErr w:type="spellEnd"/>
      <w:r w:rsidRPr="005E02EA">
        <w:rPr>
          <w:color w:val="auto"/>
          <w:sz w:val="24"/>
          <w:szCs w:val="24"/>
        </w:rPr>
        <w:t xml:space="preserve"> SVILUPPO DEGLI APPRENDIMENTI</w:t>
      </w:r>
    </w:p>
    <w:p w:rsidR="00173C96" w:rsidRDefault="00644522">
      <w:pPr>
        <w:pStyle w:val="Textbody"/>
        <w:ind w:left="283"/>
        <w:jc w:val="both"/>
        <w:rPr>
          <w:rFonts w:ascii="Verdana" w:hAnsi="Verdana" w:cs="Comic Sans MS"/>
          <w:bCs/>
          <w:color w:val="000000"/>
        </w:rPr>
      </w:pPr>
      <w:r>
        <w:rPr>
          <w:rFonts w:ascii="Verdana" w:hAnsi="Verdana" w:cs="Comic Sans MS"/>
          <w:bCs/>
          <w:color w:val="000000"/>
        </w:rPr>
        <w:t>Il D.L. 62/2017 stabilisce che la valutazione delle discipline deve essere integrata dalla descrizione del processo e del livello globale di sviluppo degli apprendimenti raggiunto, unitamente, come specificato nella  C.M. 1865/2017, alla descrizione dei processi formativi in termini di progressi nello svil</w:t>
      </w:r>
      <w:r w:rsidR="00352C62">
        <w:rPr>
          <w:rFonts w:ascii="Verdana" w:hAnsi="Verdana" w:cs="Comic Sans MS"/>
          <w:bCs/>
          <w:color w:val="000000"/>
        </w:rPr>
        <w:t>u</w:t>
      </w:r>
      <w:r>
        <w:rPr>
          <w:rFonts w:ascii="Verdana" w:hAnsi="Verdana" w:cs="Comic Sans MS"/>
          <w:bCs/>
          <w:color w:val="000000"/>
        </w:rPr>
        <w:t>ppo culturale, personale e sociale.</w:t>
      </w:r>
    </w:p>
    <w:p w:rsidR="00173C96" w:rsidRDefault="00644522">
      <w:pPr>
        <w:pStyle w:val="Textbody"/>
        <w:ind w:left="283"/>
        <w:rPr>
          <w:rFonts w:ascii="Verdana" w:hAnsi="Verdana" w:cs="Comic Sans MS"/>
          <w:bCs/>
          <w:color w:val="000000"/>
        </w:rPr>
      </w:pPr>
      <w:bookmarkStart w:id="3" w:name="__RefHeading__9946_1855436619"/>
      <w:r>
        <w:rPr>
          <w:rFonts w:ascii="Verdana" w:hAnsi="Verdana" w:cs="Comic Sans MS"/>
          <w:bCs/>
          <w:color w:val="000000"/>
        </w:rPr>
        <w:t>In tal senso il collegio dei docenti ha definito i seguenti criteri e descrittori:</w:t>
      </w:r>
    </w:p>
    <w:p w:rsidR="00352C62" w:rsidRDefault="00225A66" w:rsidP="00352C62">
      <w:pPr>
        <w:pStyle w:val="Textbody"/>
        <w:ind w:left="283"/>
        <w:rPr>
          <w:rFonts w:ascii="Verdana" w:hAnsi="Verdana" w:cs="Comic Sans MS"/>
          <w:b/>
          <w:bCs/>
          <w:color w:val="000000"/>
        </w:rPr>
      </w:pPr>
      <w:r>
        <w:rPr>
          <w:rFonts w:ascii="Verdana" w:hAnsi="Verdana" w:cs="Comic Sans MS"/>
          <w:b/>
          <w:bCs/>
          <w:color w:val="000000"/>
          <w:u w:val="single"/>
        </w:rPr>
        <w:t>Tabella 6</w:t>
      </w:r>
      <w:r w:rsidR="00352C62">
        <w:rPr>
          <w:rFonts w:ascii="Verdana" w:hAnsi="Verdana" w:cs="Comic Sans MS"/>
          <w:b/>
          <w:bCs/>
          <w:color w:val="000000"/>
          <w:u w:val="single"/>
        </w:rPr>
        <w:br/>
      </w:r>
      <w:r w:rsidR="00352C62">
        <w:rPr>
          <w:rFonts w:ascii="Verdana" w:hAnsi="Verdana" w:cs="Comic Sans MS"/>
          <w:b/>
          <w:bCs/>
          <w:color w:val="000000"/>
        </w:rPr>
        <w:t xml:space="preserve">Descrizione degli indicatori </w:t>
      </w:r>
      <w:r w:rsidR="00230C6C">
        <w:rPr>
          <w:rFonts w:ascii="Verdana" w:hAnsi="Verdana" w:cs="Comic Sans MS"/>
          <w:b/>
          <w:bCs/>
          <w:color w:val="000000"/>
        </w:rPr>
        <w:t>sui processi formativi e sul livello globale di sviluppo apprendimenti</w:t>
      </w:r>
      <w:r w:rsidR="00352C62">
        <w:rPr>
          <w:rFonts w:ascii="Verdana" w:hAnsi="Verdana" w:cs="Comic Sans MS"/>
          <w:b/>
          <w:bCs/>
          <w:color w:val="000000"/>
        </w:rPr>
        <w:t xml:space="preserve"> (Primaria)</w:t>
      </w:r>
    </w:p>
    <w:p w:rsidR="005E02EA" w:rsidRDefault="005E02EA" w:rsidP="00352C62">
      <w:pPr>
        <w:pStyle w:val="Textbody"/>
        <w:ind w:left="283"/>
        <w:rPr>
          <w:rFonts w:ascii="Verdana" w:hAnsi="Verdana" w:cs="Comic Sans MS"/>
          <w:b/>
          <w:bCs/>
          <w:color w:val="000000"/>
          <w:u w:val="single"/>
        </w:rPr>
      </w:pPr>
    </w:p>
    <w:p w:rsidR="00352C62" w:rsidRDefault="00352C62" w:rsidP="00352C62">
      <w:pPr>
        <w:pStyle w:val="Textbody"/>
        <w:ind w:left="283"/>
      </w:pPr>
      <w:r>
        <w:rPr>
          <w:rFonts w:ascii="Verdana" w:hAnsi="Verdana" w:cs="Comic Sans MS"/>
          <w:b/>
          <w:bCs/>
          <w:color w:val="000000"/>
          <w:u w:val="single"/>
        </w:rPr>
        <w:t xml:space="preserve">Tabella </w:t>
      </w:r>
      <w:r w:rsidR="00225A66">
        <w:rPr>
          <w:rFonts w:ascii="Verdana" w:hAnsi="Verdana" w:cs="Comic Sans MS"/>
          <w:b/>
          <w:bCs/>
          <w:color w:val="000000"/>
          <w:u w:val="single"/>
        </w:rPr>
        <w:t>7</w:t>
      </w:r>
      <w:r>
        <w:rPr>
          <w:rFonts w:ascii="Verdana" w:hAnsi="Verdana" w:cs="Comic Sans MS"/>
          <w:b/>
          <w:bCs/>
          <w:color w:val="000000"/>
        </w:rPr>
        <w:br/>
      </w:r>
      <w:r>
        <w:rPr>
          <w:rFonts w:ascii="Verdana" w:hAnsi="Verdana" w:cs="Comic Sans MS"/>
          <w:b/>
          <w:bCs/>
          <w:color w:val="000000"/>
        </w:rPr>
        <w:lastRenderedPageBreak/>
        <w:t xml:space="preserve">Descrizione degli indicatori </w:t>
      </w:r>
      <w:r w:rsidR="00230C6C">
        <w:rPr>
          <w:rFonts w:ascii="Verdana" w:hAnsi="Verdana" w:cs="Comic Sans MS"/>
          <w:b/>
          <w:bCs/>
          <w:color w:val="000000"/>
        </w:rPr>
        <w:t xml:space="preserve">sui processi formativi e sul livello globale di sviluppo apprendimenti </w:t>
      </w:r>
      <w:r>
        <w:rPr>
          <w:rFonts w:ascii="Verdana" w:hAnsi="Verdana" w:cs="Comic Sans MS"/>
          <w:b/>
          <w:bCs/>
          <w:color w:val="000000"/>
        </w:rPr>
        <w:t xml:space="preserve">(Secondaria di </w:t>
      </w:r>
      <w:proofErr w:type="spellStart"/>
      <w:r>
        <w:rPr>
          <w:rFonts w:ascii="Verdana" w:hAnsi="Verdana" w:cs="Comic Sans MS"/>
          <w:b/>
          <w:bCs/>
          <w:color w:val="000000"/>
        </w:rPr>
        <w:t>I°</w:t>
      </w:r>
      <w:proofErr w:type="spellEnd"/>
      <w:r>
        <w:rPr>
          <w:rFonts w:ascii="Verdana" w:hAnsi="Verdana" w:cs="Comic Sans MS"/>
          <w:b/>
          <w:bCs/>
          <w:color w:val="000000"/>
        </w:rPr>
        <w:t>)</w:t>
      </w:r>
    </w:p>
    <w:p w:rsidR="003F0DE8" w:rsidRDefault="003F0DE8" w:rsidP="003F0DE8">
      <w:pPr>
        <w:pStyle w:val="Titolo5"/>
        <w:jc w:val="center"/>
        <w:rPr>
          <w:sz w:val="24"/>
          <w:szCs w:val="24"/>
        </w:rPr>
      </w:pPr>
      <w:bookmarkStart w:id="4" w:name="__RefHeading__9582_6475323312718"/>
      <w:bookmarkEnd w:id="3"/>
      <w:r>
        <w:rPr>
          <w:sz w:val="24"/>
          <w:szCs w:val="24"/>
        </w:rPr>
        <w:t>VALIDITA’ DELL’ANNO SCOLASTICO AI FINI DELLA VALUTAZIONE DEGLI ALUNNI</w:t>
      </w:r>
      <w:bookmarkEnd w:id="4"/>
    </w:p>
    <w:p w:rsidR="00352C62" w:rsidRPr="00352C62" w:rsidRDefault="00352C62" w:rsidP="00352C62">
      <w:pPr>
        <w:jc w:val="both"/>
        <w:rPr>
          <w:rFonts w:ascii="Verdana" w:eastAsia="Arial Unicode MS" w:hAnsi="Verdana" w:cs="Comic Sans MS"/>
        </w:rPr>
      </w:pPr>
      <w:r>
        <w:rPr>
          <w:rFonts w:ascii="Verdana" w:eastAsia="Arial Unicode MS" w:hAnsi="Verdana" w:cs="Comic Sans MS"/>
        </w:rPr>
        <w:t>C</w:t>
      </w:r>
      <w:r w:rsidRPr="00352C62">
        <w:rPr>
          <w:rFonts w:ascii="Verdana" w:eastAsia="Arial Unicode MS" w:hAnsi="Verdana" w:cs="Comic Sans MS"/>
        </w:rPr>
        <w:t xml:space="preserve">ome già stabilito dalla circolare ministeriale n. 20 del 4/3/2011 in applicazione del DPR 122/2009 e ribadito dal recente decreto sulla valutazione e certificazione delle competenze n. 62/2017 art. 5 </w:t>
      </w:r>
      <w:proofErr w:type="spellStart"/>
      <w:r w:rsidRPr="00352C62">
        <w:rPr>
          <w:rFonts w:ascii="Verdana" w:eastAsia="Arial Unicode MS" w:hAnsi="Verdana" w:cs="Comic Sans MS"/>
        </w:rPr>
        <w:t>co</w:t>
      </w:r>
      <w:proofErr w:type="spellEnd"/>
      <w:r w:rsidRPr="00352C62">
        <w:rPr>
          <w:rFonts w:ascii="Verdana" w:eastAsia="Arial Unicode MS" w:hAnsi="Verdana" w:cs="Comic Sans MS"/>
        </w:rPr>
        <w:t xml:space="preserve">. 1, </w:t>
      </w:r>
      <w:proofErr w:type="spellStart"/>
      <w:r w:rsidRPr="00352C62">
        <w:rPr>
          <w:rFonts w:ascii="Verdana" w:eastAsia="Arial Unicode MS" w:hAnsi="Verdana" w:cs="Comic Sans MS"/>
        </w:rPr>
        <w:t>affinchè</w:t>
      </w:r>
      <w:proofErr w:type="spellEnd"/>
      <w:r w:rsidRPr="00352C62">
        <w:rPr>
          <w:rFonts w:ascii="Verdana" w:eastAsia="Arial Unicode MS" w:hAnsi="Verdana" w:cs="Comic Sans MS"/>
        </w:rPr>
        <w:t xml:space="preserve"> l’anno scolastico sia ritenuto valido, per procedere alla valutazione finale di ciascuno studente, è richiesta la frequenza di almeno tre quarti dell’orario annuale personalizzato.  Qualora gli alunni frequentino l’intero orario di lezione pari a 30 ore settimanali, il totale delle ore di curricolo è pari a 990 ore. Ne consegue che in presenza di un numero superiore alle 24</w:t>
      </w:r>
      <w:r w:rsidR="00620EE1">
        <w:rPr>
          <w:rFonts w:ascii="Verdana" w:eastAsia="Arial Unicode MS" w:hAnsi="Verdana" w:cs="Comic Sans MS"/>
        </w:rPr>
        <w:t>8</w:t>
      </w:r>
      <w:r w:rsidRPr="00352C62">
        <w:rPr>
          <w:rFonts w:ascii="Verdana" w:eastAsia="Arial Unicode MS" w:hAnsi="Verdana" w:cs="Comic Sans MS"/>
        </w:rPr>
        <w:t xml:space="preserve"> ore di assenza e in assenza di motivi di deroga, l’anno scolastico non potrà essere considerato valido e pertanto non si potrà ammettere l’alunno alla classe successiva. </w:t>
      </w:r>
    </w:p>
    <w:p w:rsidR="00352C62" w:rsidRPr="00352C62" w:rsidRDefault="00352C62" w:rsidP="00352C62">
      <w:pPr>
        <w:jc w:val="both"/>
        <w:rPr>
          <w:rFonts w:ascii="Verdana" w:eastAsia="Arial Unicode MS" w:hAnsi="Verdana" w:cs="Comic Sans MS"/>
        </w:rPr>
      </w:pPr>
      <w:r w:rsidRPr="00352C62">
        <w:rPr>
          <w:rFonts w:ascii="Verdana" w:eastAsia="Arial Unicode MS" w:hAnsi="Verdana" w:cs="Comic Sans MS"/>
        </w:rPr>
        <w:tab/>
        <w:t>Il collegio docenti, in linea con la circolare indicata, individua quali motivi di deroga:</w:t>
      </w:r>
    </w:p>
    <w:p w:rsidR="00352C62" w:rsidRPr="00352C62" w:rsidRDefault="00352C62" w:rsidP="00ED4F21">
      <w:pPr>
        <w:pStyle w:val="Paragrafoelenco"/>
        <w:widowControl/>
        <w:numPr>
          <w:ilvl w:val="0"/>
          <w:numId w:val="40"/>
        </w:numPr>
        <w:suppressAutoHyphens w:val="0"/>
        <w:autoSpaceDN/>
        <w:contextualSpacing/>
        <w:jc w:val="both"/>
        <w:textAlignment w:val="auto"/>
        <w:rPr>
          <w:rFonts w:ascii="Verdana" w:eastAsia="Arial Unicode MS" w:hAnsi="Verdana" w:cs="Comic Sans MS"/>
        </w:rPr>
      </w:pPr>
      <w:r w:rsidRPr="00352C62">
        <w:rPr>
          <w:rFonts w:ascii="Verdana" w:eastAsia="Arial Unicode MS" w:hAnsi="Verdana" w:cs="Comic Sans MS"/>
        </w:rPr>
        <w:t>Gravi motivi di salute adeguatamente documentati</w:t>
      </w:r>
    </w:p>
    <w:p w:rsidR="00352C62" w:rsidRPr="00352C62" w:rsidRDefault="00352C62" w:rsidP="00ED4F21">
      <w:pPr>
        <w:pStyle w:val="Paragrafoelenco"/>
        <w:widowControl/>
        <w:numPr>
          <w:ilvl w:val="0"/>
          <w:numId w:val="40"/>
        </w:numPr>
        <w:suppressAutoHyphens w:val="0"/>
        <w:autoSpaceDN/>
        <w:contextualSpacing/>
        <w:jc w:val="both"/>
        <w:textAlignment w:val="auto"/>
        <w:rPr>
          <w:rFonts w:ascii="Verdana" w:eastAsia="Arial Unicode MS" w:hAnsi="Verdana" w:cs="Comic Sans MS"/>
        </w:rPr>
      </w:pPr>
      <w:r w:rsidRPr="00352C62">
        <w:rPr>
          <w:rFonts w:ascii="Verdana" w:eastAsia="Arial Unicode MS" w:hAnsi="Verdana" w:cs="Comic Sans MS"/>
        </w:rPr>
        <w:t>Terapie e/o cure programmate</w:t>
      </w:r>
    </w:p>
    <w:p w:rsidR="00352C62" w:rsidRPr="00352C62" w:rsidRDefault="00352C62" w:rsidP="00ED4F21">
      <w:pPr>
        <w:pStyle w:val="Paragrafoelenco"/>
        <w:widowControl/>
        <w:numPr>
          <w:ilvl w:val="0"/>
          <w:numId w:val="40"/>
        </w:numPr>
        <w:suppressAutoHyphens w:val="0"/>
        <w:autoSpaceDN/>
        <w:contextualSpacing/>
        <w:jc w:val="both"/>
        <w:textAlignment w:val="auto"/>
        <w:rPr>
          <w:rFonts w:ascii="Verdana" w:eastAsia="Arial Unicode MS" w:hAnsi="Verdana" w:cs="Comic Sans MS"/>
        </w:rPr>
      </w:pPr>
      <w:r w:rsidRPr="00352C62">
        <w:rPr>
          <w:rFonts w:ascii="Verdana" w:eastAsia="Arial Unicode MS" w:hAnsi="Verdana" w:cs="Comic Sans MS"/>
        </w:rPr>
        <w:t>Donazioni di sangue</w:t>
      </w:r>
    </w:p>
    <w:p w:rsidR="00352C62" w:rsidRPr="00352C62" w:rsidRDefault="00352C62" w:rsidP="00ED4F21">
      <w:pPr>
        <w:pStyle w:val="Paragrafoelenco"/>
        <w:widowControl/>
        <w:numPr>
          <w:ilvl w:val="0"/>
          <w:numId w:val="40"/>
        </w:numPr>
        <w:suppressAutoHyphens w:val="0"/>
        <w:autoSpaceDN/>
        <w:contextualSpacing/>
        <w:jc w:val="both"/>
        <w:textAlignment w:val="auto"/>
        <w:rPr>
          <w:rFonts w:ascii="Verdana" w:eastAsia="Arial Unicode MS" w:hAnsi="Verdana" w:cs="Comic Sans MS"/>
        </w:rPr>
      </w:pPr>
      <w:r w:rsidRPr="00352C62">
        <w:rPr>
          <w:rFonts w:ascii="Verdana" w:eastAsia="Arial Unicode MS" w:hAnsi="Verdana" w:cs="Comic Sans MS"/>
        </w:rPr>
        <w:t>Partecipazione ad attività sportive e agonistiche organizzate da federazioni riconosciute dal C.O.N.I.</w:t>
      </w:r>
    </w:p>
    <w:p w:rsidR="00352C62" w:rsidRPr="00352C62" w:rsidRDefault="00352C62" w:rsidP="00ED4F21">
      <w:pPr>
        <w:pStyle w:val="Paragrafoelenco"/>
        <w:widowControl/>
        <w:numPr>
          <w:ilvl w:val="0"/>
          <w:numId w:val="40"/>
        </w:numPr>
        <w:suppressAutoHyphens w:val="0"/>
        <w:autoSpaceDN/>
        <w:contextualSpacing/>
        <w:jc w:val="both"/>
        <w:textAlignment w:val="auto"/>
        <w:rPr>
          <w:rFonts w:ascii="Verdana" w:eastAsia="Arial Unicode MS" w:hAnsi="Verdana" w:cs="Comic Sans MS"/>
        </w:rPr>
      </w:pPr>
      <w:r w:rsidRPr="00352C62">
        <w:rPr>
          <w:rFonts w:ascii="Verdana" w:eastAsia="Arial Unicode MS" w:hAnsi="Verdana" w:cs="Comic Sans MS"/>
        </w:rPr>
        <w:t>Particolari situazioni seguite e documentate dai servizi sociali territoriali.</w:t>
      </w:r>
    </w:p>
    <w:p w:rsidR="00352C62" w:rsidRDefault="00352C62" w:rsidP="003F0DE8">
      <w:pPr>
        <w:pStyle w:val="NormaleWeb"/>
        <w:spacing w:before="0" w:after="142" w:line="276" w:lineRule="auto"/>
        <w:ind w:firstLine="283"/>
        <w:rPr>
          <w:rFonts w:ascii="Verdana" w:hAnsi="Verdana" w:cs="Comic Sans MS"/>
        </w:rPr>
      </w:pPr>
    </w:p>
    <w:p w:rsidR="003F0DE8" w:rsidRDefault="003F0DE8" w:rsidP="003F0DE8">
      <w:pPr>
        <w:pStyle w:val="NormaleWeb"/>
        <w:spacing w:before="0" w:after="142" w:line="276" w:lineRule="auto"/>
        <w:jc w:val="both"/>
      </w:pPr>
      <w:r w:rsidRPr="00704358">
        <w:rPr>
          <w:rFonts w:ascii="Verdana" w:hAnsi="Verdana" w:cs="Comic Sans MS"/>
        </w:rPr>
        <w:t xml:space="preserve">Il </w:t>
      </w:r>
      <w:r w:rsidRPr="00704358">
        <w:rPr>
          <w:rStyle w:val="StrongEmphasis"/>
          <w:rFonts w:ascii="Verdana" w:hAnsi="Verdana" w:cs="Comic Sans MS"/>
          <w:b w:val="0"/>
        </w:rPr>
        <w:t>consiglio di classe verifica</w:t>
      </w:r>
      <w:r>
        <w:rPr>
          <w:rFonts w:ascii="Verdana" w:hAnsi="Verdana" w:cs="Comic Sans MS"/>
        </w:rPr>
        <w:t>, nel rispetto dei criteri definiti dal collegio dei docenti e delle indicazioni della circolare medesima, se:</w:t>
      </w:r>
    </w:p>
    <w:p w:rsidR="003F0DE8" w:rsidRDefault="003F0DE8" w:rsidP="00ED4F21">
      <w:pPr>
        <w:pStyle w:val="Standard"/>
        <w:numPr>
          <w:ilvl w:val="0"/>
          <w:numId w:val="41"/>
        </w:numPr>
        <w:tabs>
          <w:tab w:val="left" w:pos="9638"/>
        </w:tabs>
        <w:spacing w:after="142" w:line="276" w:lineRule="auto"/>
        <w:ind w:right="-1"/>
        <w:jc w:val="both"/>
        <w:rPr>
          <w:rFonts w:ascii="Verdana" w:hAnsi="Verdana" w:cs="Comic Sans MS"/>
        </w:rPr>
      </w:pPr>
      <w:r>
        <w:rPr>
          <w:rFonts w:ascii="Verdana" w:hAnsi="Verdana" w:cs="Comic Sans MS"/>
        </w:rPr>
        <w:t>il singolo allievo abbia superato il limite massimo consentito di assenze</w:t>
      </w:r>
    </w:p>
    <w:p w:rsidR="003F0DE8" w:rsidRDefault="003F0DE8" w:rsidP="00ED4F21">
      <w:pPr>
        <w:pStyle w:val="Standard"/>
        <w:numPr>
          <w:ilvl w:val="0"/>
          <w:numId w:val="41"/>
        </w:numPr>
        <w:tabs>
          <w:tab w:val="left" w:pos="9638"/>
        </w:tabs>
        <w:spacing w:after="142" w:line="276" w:lineRule="auto"/>
        <w:ind w:right="-1"/>
        <w:jc w:val="both"/>
        <w:rPr>
          <w:rFonts w:ascii="Verdana" w:hAnsi="Verdana" w:cs="Comic Sans MS"/>
        </w:rPr>
      </w:pPr>
      <w:r>
        <w:rPr>
          <w:rFonts w:ascii="Verdana" w:hAnsi="Verdana" w:cs="Comic Sans MS"/>
        </w:rPr>
        <w:t>tali assenze, pur rientrando nelle deroghe previste dal collegio dei docenti, impediscano comunque, di procedere alla fase valutativa, considerata la non sufficiente permanenza del rapporto educativo.</w:t>
      </w:r>
    </w:p>
    <w:p w:rsidR="00173C96" w:rsidRDefault="00644522">
      <w:pPr>
        <w:pStyle w:val="Titolo5"/>
        <w:ind w:left="0"/>
        <w:jc w:val="center"/>
        <w:rPr>
          <w:sz w:val="24"/>
          <w:szCs w:val="24"/>
        </w:rPr>
      </w:pPr>
      <w:r>
        <w:rPr>
          <w:sz w:val="24"/>
          <w:szCs w:val="24"/>
        </w:rPr>
        <w:t xml:space="preserve">CRITERI PER LA NON AMMISSIONE ALLA CLASSE SUCCESSIVA NELLA SCUOLA PRIMARIA E SECONDARIA </w:t>
      </w:r>
      <w:proofErr w:type="spellStart"/>
      <w:r>
        <w:rPr>
          <w:sz w:val="24"/>
          <w:szCs w:val="24"/>
        </w:rPr>
        <w:t>DI</w:t>
      </w:r>
      <w:proofErr w:type="spellEnd"/>
      <w:r>
        <w:rPr>
          <w:sz w:val="24"/>
          <w:szCs w:val="24"/>
        </w:rPr>
        <w:t xml:space="preserve"> PRIMO GRADO</w:t>
      </w:r>
    </w:p>
    <w:p w:rsidR="00173C96" w:rsidRDefault="00644522">
      <w:pPr>
        <w:pStyle w:val="Standard"/>
        <w:autoSpaceDE w:val="0"/>
        <w:spacing w:after="142" w:line="276" w:lineRule="auto"/>
        <w:jc w:val="both"/>
        <w:rPr>
          <w:rFonts w:ascii="Verdana" w:hAnsi="Verdana" w:cs="Comic Sans MS"/>
        </w:rPr>
      </w:pPr>
      <w:r>
        <w:rPr>
          <w:rFonts w:ascii="Verdana" w:hAnsi="Verdana" w:cs="Comic Sans MS"/>
        </w:rPr>
        <w:t xml:space="preserve">Ai sensi degli Artt. 3 c2 e 6 c2 del D.L. 62/2017, l’ammissione alla classe successiva e alla prima classe della scuola secondaria di primo grado è disposta anche in presenza di livelli di apprendimento parzialmente raggiunti o in via di prima </w:t>
      </w:r>
      <w:r>
        <w:rPr>
          <w:rFonts w:ascii="Verdana" w:hAnsi="Verdana" w:cs="Comic Sans MS"/>
        </w:rPr>
        <w:lastRenderedPageBreak/>
        <w:t xml:space="preserve">acquisizione. Pertanto, l’alunno viene ammesso alla classe successiva anche se in sede di scrutinio finale viene attribuita una </w:t>
      </w:r>
      <w:r w:rsidR="0050018D">
        <w:rPr>
          <w:rFonts w:ascii="Verdana" w:hAnsi="Verdana" w:cs="Comic Sans MS"/>
        </w:rPr>
        <w:t>valutazione con voto non sufficiente in una o più discipline  riportata</w:t>
      </w:r>
      <w:r>
        <w:rPr>
          <w:rFonts w:ascii="Verdana" w:hAnsi="Verdana" w:cs="Comic Sans MS"/>
        </w:rPr>
        <w:t xml:space="preserve"> nel documento di valutazione</w:t>
      </w:r>
    </w:p>
    <w:p w:rsidR="00173C96" w:rsidRDefault="00644522">
      <w:pPr>
        <w:pStyle w:val="Standard"/>
        <w:autoSpaceDE w:val="0"/>
        <w:spacing w:after="142" w:line="276" w:lineRule="auto"/>
        <w:jc w:val="both"/>
        <w:rPr>
          <w:rFonts w:ascii="Verdana" w:hAnsi="Verdana" w:cs="Comic Sans MS"/>
        </w:rPr>
      </w:pPr>
      <w:r>
        <w:rPr>
          <w:rFonts w:ascii="Verdana" w:hAnsi="Verdana" w:cs="Comic Sans MS"/>
        </w:rPr>
        <w:t>Solo in casi eccezionali e comprovati da specifica motivazione i docenti della classe in sede di scrutinio finale presieduto dal dirigente scolastico o da suo delegato, possono non ammettere l'alunna o l'alunno alla classe successiva</w:t>
      </w:r>
      <w:r w:rsidR="00704358">
        <w:rPr>
          <w:rFonts w:ascii="Verdana" w:hAnsi="Verdana" w:cs="Comic Sans MS"/>
        </w:rPr>
        <w:t xml:space="preserve"> con</w:t>
      </w:r>
      <w:r>
        <w:rPr>
          <w:rFonts w:ascii="Verdana" w:hAnsi="Verdana" w:cs="Comic Sans MS"/>
        </w:rPr>
        <w:t xml:space="preserve"> de</w:t>
      </w:r>
      <w:r w:rsidR="00704358">
        <w:rPr>
          <w:rFonts w:ascii="Verdana" w:hAnsi="Verdana" w:cs="Comic Sans MS"/>
        </w:rPr>
        <w:t>cisione assunta all'unanimità per la scuola primaria e a maggioranza per la scuola secondaria.</w:t>
      </w:r>
    </w:p>
    <w:p w:rsidR="00173C96" w:rsidRDefault="00644522">
      <w:pPr>
        <w:pStyle w:val="Standard"/>
        <w:autoSpaceDE w:val="0"/>
        <w:spacing w:after="142" w:line="276" w:lineRule="auto"/>
        <w:jc w:val="both"/>
        <w:rPr>
          <w:rFonts w:ascii="Verdana" w:hAnsi="Verdana" w:cs="Comic Sans MS"/>
        </w:rPr>
      </w:pPr>
      <w:r>
        <w:rPr>
          <w:rFonts w:ascii="Verdana" w:hAnsi="Verdana" w:cs="Comic Sans MS"/>
        </w:rPr>
        <w:t>La non ammissione è un evento eccezionale e comprovato da specifica motivazione.</w:t>
      </w:r>
    </w:p>
    <w:p w:rsidR="00352C62" w:rsidRPr="00352C62" w:rsidRDefault="00352C62" w:rsidP="00352C62">
      <w:pPr>
        <w:pStyle w:val="Default"/>
        <w:ind w:firstLine="567"/>
        <w:jc w:val="both"/>
        <w:rPr>
          <w:rFonts w:ascii="Verdana" w:eastAsia="Droid Sans Fallback" w:hAnsi="Verdana" w:cs="Comic Sans MS"/>
          <w:color w:val="auto"/>
          <w:kern w:val="3"/>
          <w:lang w:eastAsia="zh-CN" w:bidi="hi-IN"/>
        </w:rPr>
      </w:pPr>
      <w:r w:rsidRPr="00352C62">
        <w:rPr>
          <w:rFonts w:ascii="Verdana" w:eastAsia="Droid Sans Fallback" w:hAnsi="Verdana" w:cs="Comic Sans MS"/>
          <w:color w:val="auto"/>
          <w:kern w:val="3"/>
          <w:lang w:eastAsia="zh-CN" w:bidi="hi-IN"/>
        </w:rPr>
        <w:t>Nella scuola primaria, fatta salva la possibilità di deroga, in casi del tutto eccezionali e adeguatamente motivati, i crit</w:t>
      </w:r>
      <w:r w:rsidRPr="00352C62">
        <w:rPr>
          <w:rFonts w:ascii="Verdana" w:eastAsia="Droid Sans Fallback" w:hAnsi="Verdana" w:cs="Comic Sans MS"/>
          <w:color w:val="auto"/>
          <w:kern w:val="3"/>
          <w:lang w:eastAsia="zh-CN" w:bidi="hi-IN"/>
        </w:rPr>
        <w:t>e</w:t>
      </w:r>
      <w:r w:rsidRPr="00352C62">
        <w:rPr>
          <w:rFonts w:ascii="Verdana" w:eastAsia="Droid Sans Fallback" w:hAnsi="Verdana" w:cs="Comic Sans MS"/>
          <w:color w:val="auto"/>
          <w:kern w:val="3"/>
          <w:lang w:eastAsia="zh-CN" w:bidi="hi-IN"/>
        </w:rPr>
        <w:t>ri di non ammissione alla classe successiva o alla classe prima della scuola secondaria di primo grado sono i seguenti:</w:t>
      </w:r>
    </w:p>
    <w:p w:rsidR="00352C62" w:rsidRPr="00352C62" w:rsidRDefault="00352C62" w:rsidP="00ED4F21">
      <w:pPr>
        <w:pStyle w:val="Paragrafoelenco"/>
        <w:widowControl/>
        <w:numPr>
          <w:ilvl w:val="0"/>
          <w:numId w:val="42"/>
        </w:numPr>
        <w:tabs>
          <w:tab w:val="left" w:pos="993"/>
        </w:tabs>
        <w:suppressAutoHyphens w:val="0"/>
        <w:autoSpaceDN/>
        <w:spacing w:before="120" w:after="160" w:line="259" w:lineRule="auto"/>
        <w:ind w:left="992" w:hanging="425"/>
        <w:jc w:val="both"/>
        <w:textAlignment w:val="auto"/>
        <w:rPr>
          <w:rFonts w:ascii="Verdana" w:hAnsi="Verdana" w:cs="Comic Sans MS"/>
        </w:rPr>
      </w:pPr>
      <w:r w:rsidRPr="00352C62">
        <w:rPr>
          <w:rFonts w:ascii="Verdana" w:hAnsi="Verdana" w:cs="Comic Sans MS"/>
        </w:rPr>
        <w:t>Elevato numero di assenze che pregiudicano la possibilità di procedere alla valutazione degli apprendimenti</w:t>
      </w:r>
    </w:p>
    <w:p w:rsidR="00352C62" w:rsidRPr="00352C62" w:rsidRDefault="00352C62" w:rsidP="00ED4F21">
      <w:pPr>
        <w:pStyle w:val="Paragrafoelenco"/>
        <w:widowControl/>
        <w:numPr>
          <w:ilvl w:val="0"/>
          <w:numId w:val="42"/>
        </w:numPr>
        <w:tabs>
          <w:tab w:val="left" w:pos="993"/>
        </w:tabs>
        <w:suppressAutoHyphens w:val="0"/>
        <w:autoSpaceDN/>
        <w:spacing w:after="160" w:line="259" w:lineRule="auto"/>
        <w:ind w:left="993" w:hanging="426"/>
        <w:contextualSpacing/>
        <w:jc w:val="both"/>
        <w:textAlignment w:val="auto"/>
        <w:rPr>
          <w:rFonts w:ascii="Verdana" w:hAnsi="Verdana" w:cs="Comic Sans MS"/>
        </w:rPr>
      </w:pPr>
      <w:r w:rsidRPr="00352C62">
        <w:rPr>
          <w:rFonts w:ascii="Verdana" w:hAnsi="Verdana" w:cs="Comic Sans MS"/>
        </w:rPr>
        <w:t>In casi di disabilità, concorde parere della scuola, della famiglia e degli operatori dei servizi socio-sanitari, espresso formalmente in sede di GLHO, al fine di offrire ulteriori sollecitazioni di sviluppo degli apprendimenti e delle capac</w:t>
      </w:r>
      <w:r w:rsidRPr="00352C62">
        <w:rPr>
          <w:rFonts w:ascii="Verdana" w:hAnsi="Verdana" w:cs="Comic Sans MS"/>
        </w:rPr>
        <w:t>i</w:t>
      </w:r>
      <w:r w:rsidRPr="00352C62">
        <w:rPr>
          <w:rFonts w:ascii="Verdana" w:hAnsi="Verdana" w:cs="Comic Sans MS"/>
        </w:rPr>
        <w:t>tà di socializzazione, relazione e comunicazione previsti nel PEI.</w:t>
      </w:r>
    </w:p>
    <w:p w:rsidR="00352C62" w:rsidRPr="00352C62" w:rsidRDefault="00352C62" w:rsidP="00352C62">
      <w:pPr>
        <w:pStyle w:val="Paragrafoelenco"/>
        <w:rPr>
          <w:rFonts w:ascii="Verdana" w:hAnsi="Verdana" w:cs="Comic Sans MS"/>
        </w:rPr>
      </w:pPr>
    </w:p>
    <w:p w:rsidR="00352C62" w:rsidRPr="00352C62" w:rsidRDefault="00352C62" w:rsidP="00352C62">
      <w:pPr>
        <w:pStyle w:val="Default"/>
        <w:ind w:firstLine="567"/>
        <w:jc w:val="both"/>
        <w:rPr>
          <w:rFonts w:ascii="Verdana" w:eastAsia="Droid Sans Fallback" w:hAnsi="Verdana" w:cs="Comic Sans MS"/>
          <w:color w:val="auto"/>
          <w:kern w:val="3"/>
          <w:lang w:eastAsia="zh-CN" w:bidi="hi-IN"/>
        </w:rPr>
      </w:pPr>
      <w:r w:rsidRPr="00352C62">
        <w:rPr>
          <w:rFonts w:ascii="Verdana" w:eastAsia="Droid Sans Fallback" w:hAnsi="Verdana" w:cs="Comic Sans MS"/>
          <w:color w:val="auto"/>
          <w:kern w:val="3"/>
          <w:lang w:eastAsia="zh-CN" w:bidi="hi-IN"/>
        </w:rPr>
        <w:t>Nella scuola secondaria di primo grado, fatta salva, per il consiglio di classe, la possibilità di deroga, in casi particolari ed adeguatamente motivati, i criteri di non ammissione alla classe successiva o all’esame conclusivo del primo ciclo sono i seguenti:</w:t>
      </w:r>
    </w:p>
    <w:p w:rsidR="00352C62" w:rsidRPr="00352C62" w:rsidRDefault="00352C62" w:rsidP="00352C62">
      <w:pPr>
        <w:pStyle w:val="Paragrafoelenco"/>
        <w:jc w:val="both"/>
        <w:rPr>
          <w:rFonts w:ascii="Verdana" w:hAnsi="Verdana" w:cs="Comic Sans MS"/>
        </w:rPr>
      </w:pPr>
    </w:p>
    <w:p w:rsidR="00352C62" w:rsidRPr="00352C62" w:rsidRDefault="00352C62" w:rsidP="00ED4F21">
      <w:pPr>
        <w:pStyle w:val="Paragrafoelenco"/>
        <w:widowControl/>
        <w:numPr>
          <w:ilvl w:val="0"/>
          <w:numId w:val="43"/>
        </w:numPr>
        <w:suppressAutoHyphens w:val="0"/>
        <w:autoSpaceDN/>
        <w:spacing w:after="160" w:line="259" w:lineRule="auto"/>
        <w:contextualSpacing/>
        <w:jc w:val="both"/>
        <w:textAlignment w:val="auto"/>
        <w:rPr>
          <w:rFonts w:ascii="Verdana" w:hAnsi="Verdana" w:cs="Comic Sans MS"/>
        </w:rPr>
      </w:pPr>
      <w:r w:rsidRPr="00352C62">
        <w:rPr>
          <w:rFonts w:ascii="Verdana" w:hAnsi="Verdana" w:cs="Comic Sans MS"/>
        </w:rPr>
        <w:t>Progressi poco significativi ( oppure irrilevanti) negli apprendimenti rispetto alla situazione di partenza registrata ad inizio d’anno e persistenti carenze nello sviluppo personale relativamente all’autonomia nello studio.</w:t>
      </w:r>
    </w:p>
    <w:p w:rsidR="00352C62" w:rsidRPr="00352C62" w:rsidRDefault="00352C62" w:rsidP="00ED4F21">
      <w:pPr>
        <w:pStyle w:val="Paragrafoelenco"/>
        <w:widowControl/>
        <w:numPr>
          <w:ilvl w:val="0"/>
          <w:numId w:val="43"/>
        </w:numPr>
        <w:suppressAutoHyphens w:val="0"/>
        <w:autoSpaceDN/>
        <w:spacing w:after="160" w:line="259" w:lineRule="auto"/>
        <w:contextualSpacing/>
        <w:jc w:val="both"/>
        <w:textAlignment w:val="auto"/>
        <w:rPr>
          <w:rFonts w:ascii="Verdana" w:hAnsi="Verdana" w:cs="Comic Sans MS"/>
        </w:rPr>
      </w:pPr>
      <w:r w:rsidRPr="00352C62">
        <w:rPr>
          <w:rFonts w:ascii="Verdana" w:hAnsi="Verdana" w:cs="Comic Sans MS"/>
        </w:rPr>
        <w:t xml:space="preserve">Progressi poco significativi (oppure irrilevanti) negli apprendimenti rispetto alla situazione di partenza registrata ad inizio d’anno e persistenti carenze nello sviluppo culturale, personale e sociale, in termini di motivazione allo studio, di </w:t>
      </w:r>
      <w:bookmarkStart w:id="5" w:name="_GoBack"/>
      <w:bookmarkEnd w:id="5"/>
      <w:r w:rsidRPr="00352C62">
        <w:rPr>
          <w:rFonts w:ascii="Verdana" w:hAnsi="Verdana" w:cs="Comic Sans MS"/>
        </w:rPr>
        <w:t>assunzione di responsabilità, di collaborazione e confronto con i compagni.</w:t>
      </w:r>
    </w:p>
    <w:p w:rsidR="00352C62" w:rsidRPr="00352C62" w:rsidRDefault="00352C62" w:rsidP="00352C62">
      <w:pPr>
        <w:jc w:val="both"/>
        <w:rPr>
          <w:rFonts w:ascii="Verdana" w:hAnsi="Verdana" w:cs="Comic Sans MS"/>
        </w:rPr>
      </w:pPr>
      <w:r w:rsidRPr="00352C62">
        <w:rPr>
          <w:rFonts w:ascii="Verdana" w:hAnsi="Verdana" w:cs="Comic Sans MS"/>
        </w:rPr>
        <w:t>In entrambi i casi il consiglio di classe dovrà aver attuato una documentata e dettagliata attività di osservazione, individualizzazione dell’apprendimento e di personalizzazione metodologica, condivisa e verbalizzata da tutto il consiglio nel corso dell’intero anno scolastico (acquisendo programmazioni personalizzate, verifiche, documentazione didattica). Dovrà inoltre fornire documentazione attestante gli interventi intrapresi nei confronti della famiglia per strutturare un percorso di consapevolezza comune in merito alle difficoltà dell’alunno.</w:t>
      </w:r>
    </w:p>
    <w:p w:rsidR="00352C62" w:rsidRPr="00352C62" w:rsidRDefault="00352C62" w:rsidP="00ED4F21">
      <w:pPr>
        <w:pStyle w:val="Paragrafoelenco"/>
        <w:widowControl/>
        <w:numPr>
          <w:ilvl w:val="0"/>
          <w:numId w:val="43"/>
        </w:numPr>
        <w:tabs>
          <w:tab w:val="left" w:pos="993"/>
        </w:tabs>
        <w:suppressAutoHyphens w:val="0"/>
        <w:autoSpaceDN/>
        <w:spacing w:after="160" w:line="259" w:lineRule="auto"/>
        <w:contextualSpacing/>
        <w:jc w:val="both"/>
        <w:textAlignment w:val="auto"/>
        <w:rPr>
          <w:rFonts w:ascii="Verdana" w:hAnsi="Verdana" w:cs="Comic Sans MS"/>
        </w:rPr>
      </w:pPr>
      <w:r w:rsidRPr="00352C62">
        <w:rPr>
          <w:rFonts w:ascii="Verdana" w:hAnsi="Verdana" w:cs="Comic Sans MS"/>
        </w:rPr>
        <w:lastRenderedPageBreak/>
        <w:t>In casi di disabilità, concorde parere della scuola, della famiglia e degli operatori dei servizi socio-sanitari, espresso formalmente in sede di GLHO, al fine di offrire ulteriori sollecitazioni di sviluppo degli apprendimenti e delle capacità di socializzazione, relazione e comunicazione previsti nel PEI.</w:t>
      </w:r>
    </w:p>
    <w:p w:rsidR="00173C96" w:rsidRDefault="00644522">
      <w:pPr>
        <w:pStyle w:val="Titolo5"/>
        <w:jc w:val="center"/>
        <w:rPr>
          <w:sz w:val="24"/>
          <w:szCs w:val="24"/>
        </w:rPr>
      </w:pPr>
      <w:r>
        <w:rPr>
          <w:sz w:val="24"/>
          <w:szCs w:val="24"/>
        </w:rPr>
        <w:t xml:space="preserve">CRITERI </w:t>
      </w:r>
      <w:proofErr w:type="spellStart"/>
      <w:r>
        <w:rPr>
          <w:sz w:val="24"/>
          <w:szCs w:val="24"/>
        </w:rPr>
        <w:t>DI</w:t>
      </w:r>
      <w:proofErr w:type="spellEnd"/>
      <w:r>
        <w:rPr>
          <w:sz w:val="24"/>
          <w:szCs w:val="24"/>
        </w:rPr>
        <w:t xml:space="preserve"> AMMISSIONE/NON AMMISSIONE AGLI ESAMI CONCLUSIVI DEL PRIMO CICLO D’ISTRUZIONE.</w:t>
      </w:r>
    </w:p>
    <w:p w:rsidR="00173C96" w:rsidRDefault="00644522">
      <w:pPr>
        <w:pStyle w:val="Standard"/>
        <w:autoSpaceDE w:val="0"/>
        <w:spacing w:after="142" w:line="276" w:lineRule="auto"/>
        <w:jc w:val="both"/>
        <w:rPr>
          <w:rFonts w:ascii="Verdana" w:hAnsi="Verdana" w:cs="Comic Sans MS"/>
        </w:rPr>
      </w:pPr>
      <w:r>
        <w:rPr>
          <w:rFonts w:ascii="Verdana" w:hAnsi="Verdana" w:cs="Comic Sans MS"/>
        </w:rPr>
        <w:t>Per l’ammissione all’esame di stato l’alunno deve:</w:t>
      </w:r>
    </w:p>
    <w:p w:rsidR="00173C96" w:rsidRDefault="00644522" w:rsidP="00ED4F21">
      <w:pPr>
        <w:pStyle w:val="Standard"/>
        <w:numPr>
          <w:ilvl w:val="0"/>
          <w:numId w:val="38"/>
        </w:numPr>
        <w:autoSpaceDE w:val="0"/>
        <w:spacing w:after="142" w:line="276" w:lineRule="auto"/>
        <w:jc w:val="both"/>
        <w:rPr>
          <w:rFonts w:ascii="Verdana" w:hAnsi="Verdana" w:cs="Comic Sans MS"/>
        </w:rPr>
      </w:pPr>
      <w:r>
        <w:rPr>
          <w:rFonts w:ascii="Verdana" w:hAnsi="Verdana" w:cs="Comic Sans MS"/>
        </w:rPr>
        <w:t>aver frequentato almeno tre quarti del monte ore annuale personalizzato,  fatte salve le eventuali motivate deroghe;</w:t>
      </w:r>
    </w:p>
    <w:p w:rsidR="00173C96" w:rsidRDefault="00644522" w:rsidP="00ED4F21">
      <w:pPr>
        <w:pStyle w:val="Standard"/>
        <w:numPr>
          <w:ilvl w:val="0"/>
          <w:numId w:val="38"/>
        </w:numPr>
        <w:autoSpaceDE w:val="0"/>
        <w:spacing w:after="142" w:line="276" w:lineRule="auto"/>
        <w:jc w:val="both"/>
        <w:rPr>
          <w:rFonts w:ascii="Verdana" w:hAnsi="Verdana" w:cs="Comic Sans MS"/>
        </w:rPr>
      </w:pPr>
      <w:r>
        <w:rPr>
          <w:rFonts w:ascii="Verdana" w:hAnsi="Verdana" w:cs="Comic Sans MS"/>
        </w:rPr>
        <w:t>non essere incorso nella sanzione disciplinare della non ammissione all' esame di Stato prevista dall'articolo 4, commi 6 e 9bis, del decreto del Presidente della Repubblica 24 giugno 1998, n. 249 e successive modifiche;</w:t>
      </w:r>
    </w:p>
    <w:p w:rsidR="00173C96" w:rsidRDefault="00644522" w:rsidP="00ED4F21">
      <w:pPr>
        <w:pStyle w:val="Standard"/>
        <w:numPr>
          <w:ilvl w:val="0"/>
          <w:numId w:val="38"/>
        </w:numPr>
        <w:autoSpaceDE w:val="0"/>
        <w:spacing w:after="142" w:line="276" w:lineRule="auto"/>
        <w:jc w:val="both"/>
        <w:rPr>
          <w:rFonts w:ascii="Verdana" w:hAnsi="Verdana" w:cs="Comic Sans MS"/>
        </w:rPr>
      </w:pPr>
      <w:r>
        <w:rPr>
          <w:rFonts w:ascii="Verdana" w:hAnsi="Verdana" w:cs="Comic Sans MS"/>
        </w:rPr>
        <w:t>aver partecipato alle prove nazionali di italiano, matematica e inglese predisposte dall'Invalsi</w:t>
      </w:r>
      <w:r w:rsidR="00704358">
        <w:rPr>
          <w:rFonts w:ascii="Verdana" w:hAnsi="Verdana" w:cs="Comic Sans MS"/>
        </w:rPr>
        <w:t xml:space="preserve">, ai sensi dell’art. 7 </w:t>
      </w:r>
      <w:proofErr w:type="spellStart"/>
      <w:r w:rsidR="00704358">
        <w:rPr>
          <w:rFonts w:ascii="Verdana" w:hAnsi="Verdana" w:cs="Comic Sans MS"/>
        </w:rPr>
        <w:t>co</w:t>
      </w:r>
      <w:proofErr w:type="spellEnd"/>
      <w:r w:rsidR="00704358">
        <w:rPr>
          <w:rFonts w:ascii="Verdana" w:hAnsi="Verdana" w:cs="Comic Sans MS"/>
        </w:rPr>
        <w:t xml:space="preserve">. 4 del D. </w:t>
      </w:r>
      <w:proofErr w:type="spellStart"/>
      <w:r w:rsidR="00704358">
        <w:rPr>
          <w:rFonts w:ascii="Verdana" w:hAnsi="Verdana" w:cs="Comic Sans MS"/>
        </w:rPr>
        <w:t>Lgs</w:t>
      </w:r>
      <w:proofErr w:type="spellEnd"/>
      <w:r w:rsidR="00704358">
        <w:rPr>
          <w:rFonts w:ascii="Verdana" w:hAnsi="Verdana" w:cs="Comic Sans MS"/>
        </w:rPr>
        <w:t>. 62/2017</w:t>
      </w:r>
      <w:r>
        <w:rPr>
          <w:rFonts w:ascii="Verdana" w:hAnsi="Verdana" w:cs="Comic Sans MS"/>
        </w:rPr>
        <w:t>.</w:t>
      </w:r>
    </w:p>
    <w:p w:rsidR="00173C96" w:rsidRDefault="00644522">
      <w:pPr>
        <w:pStyle w:val="Standard"/>
        <w:autoSpaceDE w:val="0"/>
        <w:spacing w:after="142" w:line="276" w:lineRule="auto"/>
        <w:jc w:val="both"/>
      </w:pPr>
      <w:r>
        <w:rPr>
          <w:rFonts w:ascii="Verdana" w:hAnsi="Verdana" w:cs="Comic Sans MS"/>
        </w:rPr>
        <w:t xml:space="preserve">Il voto di ammissione all'esame conclusivo del primo ciclo è espresso dal consiglio di classe in decimi, considerando il </w:t>
      </w:r>
      <w:r w:rsidRPr="00704358">
        <w:rPr>
          <w:rFonts w:ascii="Verdana" w:hAnsi="Verdana" w:cs="Comic Sans MS"/>
        </w:rPr>
        <w:t>percorso scolastico</w:t>
      </w:r>
      <w:r>
        <w:rPr>
          <w:rFonts w:ascii="Verdana" w:hAnsi="Verdana" w:cs="Comic Sans MS"/>
        </w:rPr>
        <w:t xml:space="preserve"> compiuto dall'alunna o dall'alunno nel corso del triennio. Il consiglio di classe esprime il voto di ammissione all’esame conclusivo del primo ciclo attraverso </w:t>
      </w:r>
      <w:r w:rsidR="00352C62">
        <w:rPr>
          <w:rFonts w:ascii="Verdana" w:hAnsi="Verdana" w:cs="Comic Sans MS"/>
        </w:rPr>
        <w:t xml:space="preserve">una valutazione delle votazioni </w:t>
      </w:r>
      <w:r>
        <w:rPr>
          <w:rFonts w:ascii="Verdana" w:hAnsi="Verdana" w:cs="Comic Sans MS"/>
        </w:rPr>
        <w:t>d</w:t>
      </w:r>
      <w:r w:rsidR="00352C62">
        <w:rPr>
          <w:rFonts w:ascii="Verdana" w:hAnsi="Verdana" w:cs="Comic Sans MS"/>
        </w:rPr>
        <w:t xml:space="preserve">elle discipline del terzo anno </w:t>
      </w:r>
      <w:r>
        <w:rPr>
          <w:rFonts w:ascii="Verdana" w:hAnsi="Verdana" w:cs="Comic Sans MS"/>
        </w:rPr>
        <w:t>tenendo conto di:</w:t>
      </w:r>
    </w:p>
    <w:p w:rsidR="00173C96" w:rsidRDefault="00644522">
      <w:pPr>
        <w:pStyle w:val="Standard"/>
        <w:autoSpaceDE w:val="0"/>
        <w:spacing w:after="142" w:line="276" w:lineRule="auto"/>
        <w:jc w:val="both"/>
        <w:rPr>
          <w:rFonts w:ascii="Verdana" w:hAnsi="Verdana" w:cs="Comic Sans MS"/>
        </w:rPr>
      </w:pPr>
      <w:r>
        <w:rPr>
          <w:rFonts w:ascii="Verdana" w:hAnsi="Verdana" w:cs="Comic Sans MS"/>
        </w:rPr>
        <w:t>- percorso triennale ( evoluzione del percorso individuale</w:t>
      </w:r>
      <w:r w:rsidR="0050018D">
        <w:rPr>
          <w:rFonts w:ascii="Verdana" w:hAnsi="Verdana" w:cs="Comic Sans MS"/>
        </w:rPr>
        <w:t>)</w:t>
      </w:r>
      <w:r>
        <w:rPr>
          <w:rFonts w:ascii="Verdana" w:hAnsi="Verdana" w:cs="Comic Sans MS"/>
        </w:rPr>
        <w:t xml:space="preserve">: </w:t>
      </w:r>
    </w:p>
    <w:p w:rsidR="00173C96" w:rsidRDefault="00644522">
      <w:pPr>
        <w:pStyle w:val="Standard"/>
        <w:autoSpaceDE w:val="0"/>
        <w:spacing w:after="142" w:line="276" w:lineRule="auto"/>
        <w:jc w:val="both"/>
        <w:rPr>
          <w:rFonts w:ascii="Verdana" w:hAnsi="Verdana" w:cs="Comic Sans MS"/>
        </w:rPr>
      </w:pPr>
      <w:r>
        <w:rPr>
          <w:rFonts w:ascii="Verdana" w:hAnsi="Verdana" w:cs="Comic Sans MS"/>
        </w:rPr>
        <w:t>-  costanza o progr</w:t>
      </w:r>
      <w:r w:rsidR="0050018D">
        <w:rPr>
          <w:rFonts w:ascii="Verdana" w:hAnsi="Verdana" w:cs="Comic Sans MS"/>
        </w:rPr>
        <w:t>esso o meno negli apprendimenti;</w:t>
      </w:r>
    </w:p>
    <w:p w:rsidR="00173C96" w:rsidRDefault="00644522">
      <w:pPr>
        <w:pStyle w:val="Standard"/>
        <w:autoSpaceDE w:val="0"/>
        <w:spacing w:after="142" w:line="276" w:lineRule="auto"/>
        <w:jc w:val="both"/>
        <w:rPr>
          <w:rFonts w:ascii="Verdana" w:hAnsi="Verdana" w:cs="Comic Sans MS"/>
        </w:rPr>
      </w:pPr>
      <w:r>
        <w:rPr>
          <w:rFonts w:ascii="Verdana" w:hAnsi="Verdana" w:cs="Comic Sans MS"/>
        </w:rPr>
        <w:t>-</w:t>
      </w:r>
      <w:r w:rsidR="00352C62">
        <w:rPr>
          <w:rFonts w:ascii="Verdana" w:hAnsi="Verdana" w:cs="Comic Sans MS"/>
        </w:rPr>
        <w:t xml:space="preserve"> </w:t>
      </w:r>
      <w:r>
        <w:rPr>
          <w:rFonts w:ascii="Verdana" w:hAnsi="Verdana" w:cs="Comic Sans MS"/>
        </w:rPr>
        <w:t>coinvolgimento attivo alla vita della sc</w:t>
      </w:r>
      <w:r w:rsidR="00352C62">
        <w:rPr>
          <w:rFonts w:ascii="Verdana" w:hAnsi="Verdana" w:cs="Comic Sans MS"/>
        </w:rPr>
        <w:t>uola, livelli di partecipazione</w:t>
      </w:r>
      <w:r>
        <w:rPr>
          <w:rFonts w:ascii="Verdana" w:hAnsi="Verdana" w:cs="Comic Sans MS"/>
        </w:rPr>
        <w:t>,</w:t>
      </w:r>
      <w:r w:rsidR="00352C62">
        <w:rPr>
          <w:rFonts w:ascii="Verdana" w:hAnsi="Verdana" w:cs="Comic Sans MS"/>
        </w:rPr>
        <w:t xml:space="preserve"> </w:t>
      </w:r>
      <w:r>
        <w:rPr>
          <w:rFonts w:ascii="Verdana" w:hAnsi="Verdana" w:cs="Comic Sans MS"/>
        </w:rPr>
        <w:t>valorizzazione dei comportamenti positivi</w:t>
      </w:r>
      <w:r w:rsidR="0050018D">
        <w:rPr>
          <w:rFonts w:ascii="Verdana" w:hAnsi="Verdana" w:cs="Comic Sans MS"/>
        </w:rPr>
        <w:t>;</w:t>
      </w:r>
    </w:p>
    <w:p w:rsidR="00173C96" w:rsidRDefault="00644522">
      <w:pPr>
        <w:pStyle w:val="Standard"/>
        <w:autoSpaceDE w:val="0"/>
        <w:spacing w:after="142" w:line="276" w:lineRule="auto"/>
        <w:jc w:val="both"/>
        <w:rPr>
          <w:rFonts w:ascii="Verdana" w:hAnsi="Verdana" w:cs="Comic Sans MS"/>
        </w:rPr>
      </w:pPr>
      <w:r>
        <w:rPr>
          <w:rFonts w:ascii="Verdana" w:hAnsi="Verdana" w:cs="Comic Sans MS"/>
        </w:rPr>
        <w:t>- livelli di autonomia e di responsabilità</w:t>
      </w:r>
      <w:r w:rsidR="0050018D">
        <w:rPr>
          <w:rFonts w:ascii="Verdana" w:hAnsi="Verdana" w:cs="Comic Sans MS"/>
        </w:rPr>
        <w:t>.</w:t>
      </w:r>
    </w:p>
    <w:p w:rsidR="00173C96" w:rsidRDefault="00644522">
      <w:pPr>
        <w:pStyle w:val="Standard"/>
        <w:autoSpaceDE w:val="0"/>
        <w:spacing w:after="142" w:line="276" w:lineRule="auto"/>
        <w:jc w:val="both"/>
        <w:rPr>
          <w:rFonts w:ascii="Verdana" w:hAnsi="Verdana" w:cs="Comic Sans MS"/>
        </w:rPr>
      </w:pPr>
      <w:r>
        <w:rPr>
          <w:rFonts w:ascii="Verdana" w:hAnsi="Verdana" w:cs="Comic Sans MS"/>
        </w:rPr>
        <w:t xml:space="preserve">Il Consiglio di Classe può discostarsi da questi criteri nei casi in cui siano presenti motivazioni specifiche che saranno verbalizzate e </w:t>
      </w:r>
      <w:r w:rsidRPr="00704358">
        <w:rPr>
          <w:rFonts w:ascii="Verdana" w:hAnsi="Verdana" w:cs="Comic Sans MS"/>
        </w:rPr>
        <w:t>approvate all’unanimità</w:t>
      </w:r>
      <w:r>
        <w:rPr>
          <w:rFonts w:ascii="Verdana" w:hAnsi="Verdana" w:cs="Comic Sans MS"/>
        </w:rPr>
        <w:t xml:space="preserve">. </w:t>
      </w:r>
    </w:p>
    <w:p w:rsidR="00173C96" w:rsidRDefault="00644522">
      <w:pPr>
        <w:pStyle w:val="Titolo5"/>
        <w:jc w:val="center"/>
        <w:rPr>
          <w:sz w:val="24"/>
          <w:szCs w:val="24"/>
        </w:rPr>
      </w:pPr>
      <w:r>
        <w:rPr>
          <w:sz w:val="24"/>
          <w:szCs w:val="24"/>
        </w:rPr>
        <w:lastRenderedPageBreak/>
        <w:t>CERTIFICAZIONE DELLE COMPETENZE</w:t>
      </w:r>
    </w:p>
    <w:p w:rsidR="00173C96" w:rsidRDefault="00644522">
      <w:pPr>
        <w:pStyle w:val="Standard"/>
        <w:autoSpaceDE w:val="0"/>
        <w:spacing w:after="142" w:line="276" w:lineRule="auto"/>
        <w:jc w:val="both"/>
        <w:rPr>
          <w:rFonts w:ascii="Verdana" w:hAnsi="Verdana" w:cs="Comic Sans MS"/>
        </w:rPr>
      </w:pPr>
      <w:r>
        <w:rPr>
          <w:rFonts w:ascii="Verdana" w:hAnsi="Verdana" w:cs="Comic Sans MS"/>
        </w:rPr>
        <w:t>La certificazione delle competenze, al termine della Scuola Primaria e della Secondaria di Primo Grado, descrive il progressivo sviluppo dei livelli delle competenze chiave e delle competenze di cittadinanza, a cui l'intero processo di insegnamento-apprendimento è mirato</w:t>
      </w:r>
      <w:r w:rsidR="0017762E">
        <w:rPr>
          <w:rFonts w:ascii="Verdana" w:hAnsi="Verdana" w:cs="Comic Sans MS"/>
        </w:rPr>
        <w:t xml:space="preserve"> (D.L. 742/2017)</w:t>
      </w:r>
      <w:r>
        <w:rPr>
          <w:rFonts w:ascii="Verdana" w:hAnsi="Verdana" w:cs="Comic Sans MS"/>
        </w:rPr>
        <w:t>.</w:t>
      </w:r>
    </w:p>
    <w:p w:rsidR="00173C96" w:rsidRDefault="00644522">
      <w:pPr>
        <w:pStyle w:val="Standard"/>
        <w:autoSpaceDE w:val="0"/>
        <w:spacing w:after="142" w:line="276" w:lineRule="auto"/>
        <w:jc w:val="both"/>
        <w:rPr>
          <w:rFonts w:ascii="Verdana" w:hAnsi="Verdana" w:cs="Comic Sans MS"/>
        </w:rPr>
      </w:pPr>
      <w:r>
        <w:rPr>
          <w:rFonts w:ascii="Verdana" w:hAnsi="Verdana" w:cs="Comic Sans MS"/>
        </w:rPr>
        <w:t>La certificazione delle competenze descrive i risultati del processo formativo al termine della scuola primaria e secondaria di primo grado, secondo una valutazione complessiva in ordine alla capacità di utilizzare i saperi  acquisiti per affrontare compiti e problemi, complessi e nuovi, reali o simulati.</w:t>
      </w:r>
    </w:p>
    <w:p w:rsidR="00173C96" w:rsidRDefault="00644522">
      <w:pPr>
        <w:pStyle w:val="Standard"/>
        <w:autoSpaceDE w:val="0"/>
        <w:spacing w:after="142" w:line="276" w:lineRule="auto"/>
        <w:jc w:val="both"/>
        <w:rPr>
          <w:rFonts w:ascii="Verdana" w:hAnsi="Verdana" w:cs="Comic Sans MS"/>
        </w:rPr>
      </w:pPr>
      <w:r>
        <w:rPr>
          <w:rFonts w:ascii="Verdana" w:hAnsi="Verdana" w:cs="Comic Sans MS"/>
        </w:rPr>
        <w:t xml:space="preserve">Strumenti di osservazione e </w:t>
      </w:r>
      <w:r w:rsidR="00704358">
        <w:rPr>
          <w:rFonts w:ascii="Verdana" w:hAnsi="Verdana" w:cs="Comic Sans MS"/>
        </w:rPr>
        <w:t>registrazione</w:t>
      </w:r>
      <w:r>
        <w:rPr>
          <w:rFonts w:ascii="Verdana" w:hAnsi="Verdana" w:cs="Comic Sans MS"/>
        </w:rPr>
        <w:t xml:space="preserve"> delle competenze</w:t>
      </w:r>
      <w:r w:rsidR="00704358">
        <w:rPr>
          <w:rFonts w:ascii="Verdana" w:hAnsi="Verdana" w:cs="Comic Sans MS"/>
        </w:rPr>
        <w:t xml:space="preserve"> possono essere:</w:t>
      </w:r>
    </w:p>
    <w:p w:rsidR="00173C96" w:rsidRDefault="00644522">
      <w:pPr>
        <w:pStyle w:val="Standard"/>
        <w:autoSpaceDE w:val="0"/>
        <w:spacing w:after="142" w:line="276" w:lineRule="auto"/>
        <w:jc w:val="both"/>
        <w:rPr>
          <w:rFonts w:ascii="Verdana" w:hAnsi="Verdana" w:cs="Comic Sans MS"/>
        </w:rPr>
      </w:pPr>
      <w:r>
        <w:rPr>
          <w:rFonts w:ascii="Verdana" w:hAnsi="Verdana" w:cs="Comic Sans MS"/>
        </w:rPr>
        <w:t>- Diari di bordo</w:t>
      </w:r>
    </w:p>
    <w:p w:rsidR="00173C96" w:rsidRDefault="00644522">
      <w:pPr>
        <w:pStyle w:val="Standard"/>
        <w:autoSpaceDE w:val="0"/>
        <w:spacing w:after="142" w:line="276" w:lineRule="auto"/>
        <w:jc w:val="both"/>
        <w:rPr>
          <w:rFonts w:ascii="Verdana" w:hAnsi="Verdana" w:cs="Comic Sans MS"/>
        </w:rPr>
      </w:pPr>
      <w:r>
        <w:rPr>
          <w:rFonts w:ascii="Verdana" w:hAnsi="Verdana" w:cs="Comic Sans MS"/>
        </w:rPr>
        <w:t>- Compiti di realtà</w:t>
      </w:r>
    </w:p>
    <w:p w:rsidR="00173C96" w:rsidRDefault="00644522">
      <w:pPr>
        <w:pStyle w:val="Standard"/>
        <w:autoSpaceDE w:val="0"/>
        <w:spacing w:after="142" w:line="276" w:lineRule="auto"/>
        <w:jc w:val="both"/>
        <w:rPr>
          <w:rFonts w:ascii="Verdana" w:hAnsi="Verdana" w:cs="Comic Sans MS"/>
        </w:rPr>
      </w:pPr>
      <w:r>
        <w:rPr>
          <w:rFonts w:ascii="Verdana" w:hAnsi="Verdana" w:cs="Comic Sans MS"/>
        </w:rPr>
        <w:t>- Prove autentiche</w:t>
      </w:r>
    </w:p>
    <w:p w:rsidR="00173C96" w:rsidRDefault="00644522">
      <w:pPr>
        <w:pStyle w:val="Standard"/>
        <w:autoSpaceDE w:val="0"/>
        <w:spacing w:after="142" w:line="276" w:lineRule="auto"/>
        <w:jc w:val="both"/>
        <w:rPr>
          <w:rFonts w:ascii="Verdana" w:hAnsi="Verdana" w:cs="Comic Sans MS"/>
        </w:rPr>
      </w:pPr>
      <w:r>
        <w:rPr>
          <w:rFonts w:ascii="Verdana" w:hAnsi="Verdana" w:cs="Comic Sans MS"/>
        </w:rPr>
        <w:t>- Osservazioni sistematiche</w:t>
      </w:r>
    </w:p>
    <w:p w:rsidR="00173C96" w:rsidRDefault="00644522">
      <w:pPr>
        <w:pStyle w:val="Standard"/>
        <w:autoSpaceDE w:val="0"/>
        <w:spacing w:after="142" w:line="276" w:lineRule="auto"/>
        <w:jc w:val="both"/>
        <w:rPr>
          <w:rFonts w:ascii="Verdana" w:hAnsi="Verdana" w:cs="Comic Sans MS"/>
        </w:rPr>
      </w:pPr>
      <w:r>
        <w:rPr>
          <w:rFonts w:ascii="Verdana" w:hAnsi="Verdana" w:cs="Comic Sans MS"/>
        </w:rPr>
        <w:t>- Rubriche di valutazione</w:t>
      </w:r>
    </w:p>
    <w:p w:rsidR="0017762E" w:rsidRDefault="0017762E">
      <w:pPr>
        <w:pStyle w:val="Standard"/>
        <w:autoSpaceDE w:val="0"/>
        <w:spacing w:after="142" w:line="276" w:lineRule="auto"/>
        <w:jc w:val="both"/>
        <w:rPr>
          <w:rFonts w:ascii="Verdana" w:hAnsi="Verdana" w:cs="Comic Sans MS"/>
        </w:rPr>
      </w:pPr>
      <w:r>
        <w:rPr>
          <w:rFonts w:ascii="Verdana" w:hAnsi="Verdana" w:cs="Comic Sans MS"/>
        </w:rPr>
        <w:t>- Unità di apprendimento e rubriche di valutazione.</w:t>
      </w:r>
    </w:p>
    <w:p w:rsidR="00173C96" w:rsidRDefault="00173C96">
      <w:pPr>
        <w:pStyle w:val="Standard"/>
        <w:spacing w:after="142" w:line="276" w:lineRule="auto"/>
        <w:ind w:firstLine="283"/>
        <w:jc w:val="both"/>
        <w:rPr>
          <w:rFonts w:ascii="Verdana" w:hAnsi="Verdana" w:cs="Comic Sans MS"/>
          <w:sz w:val="12"/>
          <w:szCs w:val="12"/>
        </w:rPr>
      </w:pPr>
    </w:p>
    <w:p w:rsidR="00173C96" w:rsidRDefault="00644522">
      <w:pPr>
        <w:pStyle w:val="Titolo5"/>
        <w:jc w:val="center"/>
        <w:rPr>
          <w:sz w:val="24"/>
          <w:szCs w:val="24"/>
        </w:rPr>
      </w:pPr>
      <w:bookmarkStart w:id="6" w:name="__RefHeading__9219_184638996"/>
      <w:r>
        <w:rPr>
          <w:sz w:val="24"/>
          <w:szCs w:val="24"/>
        </w:rPr>
        <w:t xml:space="preserve">MODALITA’ </w:t>
      </w:r>
      <w:proofErr w:type="spellStart"/>
      <w:r>
        <w:rPr>
          <w:sz w:val="24"/>
          <w:szCs w:val="24"/>
        </w:rPr>
        <w:t>DI</w:t>
      </w:r>
      <w:proofErr w:type="spellEnd"/>
      <w:r>
        <w:rPr>
          <w:sz w:val="24"/>
          <w:szCs w:val="24"/>
        </w:rPr>
        <w:t xml:space="preserve"> VALUTAZIONE ALUNNI </w:t>
      </w:r>
      <w:bookmarkEnd w:id="6"/>
      <w:r>
        <w:rPr>
          <w:sz w:val="24"/>
          <w:szCs w:val="24"/>
        </w:rPr>
        <w:t>CON DISABILITA’ E DSA</w:t>
      </w:r>
    </w:p>
    <w:p w:rsidR="00173C96" w:rsidRDefault="00644522">
      <w:pPr>
        <w:pStyle w:val="NormaleWeb"/>
        <w:spacing w:before="0" w:after="142" w:line="276" w:lineRule="auto"/>
        <w:jc w:val="both"/>
      </w:pPr>
      <w:r>
        <w:rPr>
          <w:rFonts w:ascii="Verdana" w:hAnsi="Verdana" w:cs="Times New Roman"/>
        </w:rPr>
        <w:t>L’alunno sarà valutato in base al suo reale progresso di maturazione e di apprendimento rispetto alla situazione di partenza, attraverso verifiche periodiche programmate con i rispettivi insegnanti curriculari</w:t>
      </w:r>
      <w:r w:rsidR="00704358">
        <w:rPr>
          <w:rFonts w:ascii="Verdana" w:hAnsi="Verdana" w:cs="Times New Roman"/>
        </w:rPr>
        <w:t xml:space="preserve"> </w:t>
      </w:r>
      <w:r>
        <w:rPr>
          <w:rFonts w:ascii="Verdana" w:hAnsi="Verdana" w:cs="Times New Roman"/>
        </w:rPr>
        <w:t>(test predisposti dall’insegnante, esercitazioni in classe, colloqui</w:t>
      </w:r>
      <w:r w:rsidR="00704358">
        <w:rPr>
          <w:rFonts w:ascii="Verdana" w:hAnsi="Verdana" w:cs="Times New Roman"/>
        </w:rPr>
        <w:t xml:space="preserve"> ed</w:t>
      </w:r>
      <w:r>
        <w:rPr>
          <w:rFonts w:ascii="Verdana" w:hAnsi="Verdana" w:cs="Times New Roman"/>
        </w:rPr>
        <w:t xml:space="preserve"> esposizioni orali, interventi durante le lezioni) nelle quali si valuterà il grado di comprensione delle consegne, il livello di autonomia raggiunto nella loro esecuzione</w:t>
      </w:r>
      <w:r w:rsidR="00704358">
        <w:rPr>
          <w:rFonts w:ascii="Verdana" w:hAnsi="Verdana" w:cs="Times New Roman"/>
        </w:rPr>
        <w:t>,</w:t>
      </w:r>
      <w:r>
        <w:rPr>
          <w:rFonts w:ascii="Verdana" w:hAnsi="Verdana" w:cs="Times New Roman"/>
        </w:rPr>
        <w:t xml:space="preserve"> l’acquisizione dei contenuti</w:t>
      </w:r>
      <w:r w:rsidR="00704358">
        <w:rPr>
          <w:rFonts w:ascii="Verdana" w:hAnsi="Verdana" w:cs="Times New Roman"/>
        </w:rPr>
        <w:t xml:space="preserve"> e la progressiva acquisizione di abilità e competenze, tenendo a riferimento il Piano educativo individualizzato e il Piano didattico personalizzato</w:t>
      </w:r>
      <w:r>
        <w:rPr>
          <w:rFonts w:ascii="Verdana" w:hAnsi="Verdana" w:cs="Times New Roman"/>
        </w:rPr>
        <w:t>. Assumeranno valenza valutativa anche le osservazioni sistematiche del comportamento dell’alunno nelle diverse situazioni scolastiche.</w:t>
      </w:r>
    </w:p>
    <w:p w:rsidR="00173C96" w:rsidRDefault="00644522">
      <w:pPr>
        <w:pStyle w:val="NormaleWeb"/>
        <w:spacing w:before="0" w:after="142" w:line="276" w:lineRule="auto"/>
        <w:jc w:val="both"/>
        <w:rPr>
          <w:rFonts w:ascii="Verdana" w:hAnsi="Verdana" w:cs="Comic Sans MS"/>
        </w:rPr>
      </w:pPr>
      <w:r>
        <w:rPr>
          <w:rFonts w:ascii="Verdana" w:hAnsi="Verdana" w:cs="Comic Sans MS"/>
        </w:rPr>
        <w:lastRenderedPageBreak/>
        <w:t>Per la valutazione degli alunni DSA si fa riferimento, alle indicazioni contenute nella legge 170/2010 e successive linee guida.</w:t>
      </w:r>
    </w:p>
    <w:p w:rsidR="00173C96" w:rsidRDefault="00644522">
      <w:pPr>
        <w:pStyle w:val="NormaleWeb"/>
        <w:spacing w:before="0" w:after="142" w:line="276" w:lineRule="auto"/>
        <w:jc w:val="both"/>
        <w:rPr>
          <w:rFonts w:ascii="Verdana" w:hAnsi="Verdana" w:cs="Comic Sans MS"/>
        </w:rPr>
      </w:pPr>
      <w:r>
        <w:rPr>
          <w:rFonts w:ascii="Verdana" w:hAnsi="Verdana" w:cs="Comic Sans MS"/>
        </w:rPr>
        <w:t>Per quanto riguarda gli esami conclusivi del primo ciclo di istruzione si fa riferimento all’art 11 del al D.L. 62/2017</w:t>
      </w:r>
      <w:r w:rsidR="0017762E">
        <w:rPr>
          <w:rFonts w:ascii="Verdana" w:hAnsi="Verdana" w:cs="Comic Sans MS"/>
        </w:rPr>
        <w:t xml:space="preserve"> e al D.L.  741/2017</w:t>
      </w:r>
      <w:r>
        <w:rPr>
          <w:rFonts w:ascii="Verdana" w:hAnsi="Verdana" w:cs="Comic Sans MS"/>
        </w:rPr>
        <w:t>.</w:t>
      </w:r>
    </w:p>
    <w:p w:rsidR="00173C96" w:rsidRDefault="00173C96">
      <w:pPr>
        <w:pStyle w:val="NormaleWeb"/>
        <w:spacing w:before="0" w:after="142" w:line="276" w:lineRule="auto"/>
        <w:jc w:val="both"/>
        <w:rPr>
          <w:rFonts w:ascii="Verdana" w:hAnsi="Verdana" w:cs="Times New Roman"/>
        </w:rPr>
      </w:pPr>
    </w:p>
    <w:sectPr w:rsidR="00173C96" w:rsidSect="0017762E">
      <w:footerReference w:type="default" r:id="rId9"/>
      <w:pgSz w:w="16838" w:h="11906" w:orient="landscape"/>
      <w:pgMar w:top="1134" w:right="991" w:bottom="1134" w:left="849" w:header="425" w:footer="283"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8D0" w:rsidRDefault="00B408D0">
      <w:r>
        <w:separator/>
      </w:r>
    </w:p>
  </w:endnote>
  <w:endnote w:type="continuationSeparator" w:id="0">
    <w:p w:rsidR="00B408D0" w:rsidRDefault="00B408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roid Sans Fallback">
    <w:altName w:val="Times New Roman"/>
    <w:charset w:val="00"/>
    <w:family w:val="roman"/>
    <w:pitch w:val="variable"/>
    <w:sig w:usb0="00000000" w:usb1="00000000" w:usb2="00000000" w:usb3="00000000" w:csb0="00000000" w:csb1="00000000"/>
  </w:font>
  <w:font w:name="Comic Sans MS">
    <w:panose1 w:val="030F0702030302020204"/>
    <w:charset w:val="00"/>
    <w:family w:val="script"/>
    <w:pitch w:val="variable"/>
    <w:sig w:usb0="00000287" w:usb1="00000000" w:usb2="00000000" w:usb3="00000000" w:csb0="0000009F" w:csb1="00000000"/>
  </w:font>
  <w:font w:name="OpenSymbol">
    <w:charset w:val="02"/>
    <w:family w:val="auto"/>
    <w:pitch w:val="default"/>
    <w:sig w:usb0="00000000" w:usb1="00000000" w:usb2="00000000" w:usb3="00000000" w:csb0="00000000" w:csb1="00000000"/>
  </w:font>
  <w:font w:name="Liberation Serif">
    <w:altName w:val="Times New Roman"/>
    <w:charset w:val="00"/>
    <w:family w:val="auto"/>
    <w:pitch w:val="variable"/>
    <w:sig w:usb0="00000000" w:usb1="00000000" w:usb2="00000000" w:usb3="00000000" w:csb0="00000000" w:csb1="00000000"/>
  </w:font>
  <w:font w:name="FreeSans">
    <w:altName w:val="Arial"/>
    <w:charset w:val="00"/>
    <w:family w:val="swiss"/>
    <w:pitch w:val="default"/>
    <w:sig w:usb0="00000000" w:usb1="00000000" w:usb2="00000000" w:usb3="00000000" w:csb0="00000000" w:csb1="00000000"/>
  </w:font>
  <w:font w:name="I Am">
    <w:altName w:val="Times New Roman"/>
    <w:charset w:val="00"/>
    <w:family w:val="roma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99085"/>
      <w:docPartObj>
        <w:docPartGallery w:val="Page Numbers (Bottom of Page)"/>
        <w:docPartUnique/>
      </w:docPartObj>
    </w:sdtPr>
    <w:sdtContent>
      <w:p w:rsidR="00DE2D14" w:rsidRDefault="00DE2D14">
        <w:pPr>
          <w:pStyle w:val="Pidipagina"/>
          <w:jc w:val="center"/>
        </w:pPr>
        <w:fldSimple w:instr=" PAGE   \* MERGEFORMAT ">
          <w:r>
            <w:rPr>
              <w:noProof/>
            </w:rPr>
            <w:t>2</w:t>
          </w:r>
        </w:fldSimple>
      </w:p>
    </w:sdtContent>
  </w:sdt>
  <w:p w:rsidR="00DE2D14" w:rsidRDefault="00DE2D1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8D0" w:rsidRDefault="00B408D0">
      <w:r>
        <w:rPr>
          <w:color w:val="000000"/>
        </w:rPr>
        <w:separator/>
      </w:r>
    </w:p>
  </w:footnote>
  <w:footnote w:type="continuationSeparator" w:id="0">
    <w:p w:rsidR="00B408D0" w:rsidRDefault="00B408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2A02"/>
    <w:multiLevelType w:val="multilevel"/>
    <w:tmpl w:val="7E6678E0"/>
    <w:styleLink w:val="WW8Num116"/>
    <w:lvl w:ilvl="0">
      <w:numFmt w:val="bullet"/>
      <w:lvlText w:val=""/>
      <w:lvlJc w:val="left"/>
      <w:rPr>
        <w:rFonts w:ascii="Symbol" w:hAnsi="Symbol" w:cs="Symbol"/>
        <w:sz w:val="18"/>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18"/>
        <w:szCs w:val="18"/>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18"/>
        <w:szCs w:val="18"/>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
    <w:nsid w:val="00C65BA8"/>
    <w:multiLevelType w:val="hybridMultilevel"/>
    <w:tmpl w:val="E8A8FF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1EF5A24"/>
    <w:multiLevelType w:val="hybridMultilevel"/>
    <w:tmpl w:val="BA3298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44614A3"/>
    <w:multiLevelType w:val="multilevel"/>
    <w:tmpl w:val="B22015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05E5404F"/>
    <w:multiLevelType w:val="multilevel"/>
    <w:tmpl w:val="AE0EF0EA"/>
    <w:styleLink w:val="WW8Num120"/>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065E79BC"/>
    <w:multiLevelType w:val="multilevel"/>
    <w:tmpl w:val="FFAAAA58"/>
    <w:styleLink w:val="WWOutlineListStyle1"/>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073A733D"/>
    <w:multiLevelType w:val="multilevel"/>
    <w:tmpl w:val="655AB246"/>
    <w:styleLink w:val="WW8Num144"/>
    <w:lvl w:ilvl="0">
      <w:numFmt w:val="bullet"/>
      <w:lvlText w:val=""/>
      <w:lvlJc w:val="left"/>
      <w:rPr>
        <w:rFonts w:ascii="Symbol" w:hAnsi="Symbol" w:cs="Symbol"/>
      </w:rPr>
    </w:lvl>
    <w:lvl w:ilvl="1">
      <w:numFmt w:val="bullet"/>
      <w:lvlText w:val="-"/>
      <w:lvlJc w:val="left"/>
      <w:rPr>
        <w:rFonts w:ascii="Times New Roman" w:eastAsia="Times New Roman" w:hAnsi="Times New Roman" w:cs="Times New Roman"/>
        <w:sz w:val="28"/>
        <w:szCs w:val="28"/>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nsid w:val="082826E1"/>
    <w:multiLevelType w:val="multilevel"/>
    <w:tmpl w:val="721C3948"/>
    <w:styleLink w:val="WW8Num17"/>
    <w:lvl w:ilvl="0">
      <w:numFmt w:val="bullet"/>
      <w:lvlText w:val=""/>
      <w:lvlJc w:val="left"/>
      <w:rPr>
        <w:rFonts w:ascii="Symbol" w:hAnsi="Symbol" w:cs="Symbol"/>
        <w:sz w:val="28"/>
        <w:szCs w:val="2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8"/>
        <w:szCs w:val="28"/>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8"/>
        <w:szCs w:val="28"/>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09B235E7"/>
    <w:multiLevelType w:val="hybridMultilevel"/>
    <w:tmpl w:val="4BF447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A103C18"/>
    <w:multiLevelType w:val="hybridMultilevel"/>
    <w:tmpl w:val="664CDF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0C1822FD"/>
    <w:multiLevelType w:val="hybridMultilevel"/>
    <w:tmpl w:val="F94A0F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0C7645CB"/>
    <w:multiLevelType w:val="multilevel"/>
    <w:tmpl w:val="78D0572C"/>
    <w:styleLink w:val="WW8Num14"/>
    <w:lvl w:ilvl="0">
      <w:numFmt w:val="bullet"/>
      <w:lvlText w:val=""/>
      <w:lvlJc w:val="left"/>
      <w:rPr>
        <w:rFonts w:ascii="Symbol" w:hAnsi="Symbol" w:cs="Symbol"/>
        <w:sz w:val="28"/>
        <w:szCs w:val="28"/>
      </w:rPr>
    </w:lvl>
    <w:lvl w:ilvl="1">
      <w:numFmt w:val="bullet"/>
      <w:lvlText w:val="o"/>
      <w:lvlJc w:val="left"/>
      <w:rPr>
        <w:rFonts w:ascii="Courier New" w:hAnsi="Courier New" w:cs="Courier New"/>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12">
    <w:nsid w:val="0D7C71BD"/>
    <w:multiLevelType w:val="hybridMultilevel"/>
    <w:tmpl w:val="56660C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0E4B139F"/>
    <w:multiLevelType w:val="multilevel"/>
    <w:tmpl w:val="D564096C"/>
    <w:styleLink w:val="WW8Num19"/>
    <w:lvl w:ilvl="0">
      <w:start w:val="1"/>
      <w:numFmt w:val="decimal"/>
      <w:lvlText w:val="%1-"/>
      <w:lvlJc w:val="left"/>
      <w:rPr>
        <w:color w:val="009900"/>
        <w:sz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0F364632"/>
    <w:multiLevelType w:val="multilevel"/>
    <w:tmpl w:val="40B83866"/>
    <w:styleLink w:val="WW8Num99"/>
    <w:lvl w:ilvl="0">
      <w:numFmt w:val="bullet"/>
      <w:lvlText w:val=""/>
      <w:lvlJc w:val="left"/>
      <w:rPr>
        <w:rFonts w:ascii="Symbol" w:hAnsi="Symbol" w:cs="Symbol"/>
        <w:sz w:val="18"/>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18"/>
        <w:szCs w:val="18"/>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18"/>
        <w:szCs w:val="18"/>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
    <w:nsid w:val="122D7B20"/>
    <w:multiLevelType w:val="multilevel"/>
    <w:tmpl w:val="A1500784"/>
    <w:styleLink w:val="WW8Num70"/>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128415A6"/>
    <w:multiLevelType w:val="hybridMultilevel"/>
    <w:tmpl w:val="4F7A74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12CE26B1"/>
    <w:multiLevelType w:val="hybridMultilevel"/>
    <w:tmpl w:val="999EF2A2"/>
    <w:lvl w:ilvl="0" w:tplc="63F8A0F6">
      <w:numFmt w:val="bullet"/>
      <w:lvlText w:val="-"/>
      <w:lvlJc w:val="left"/>
      <w:pPr>
        <w:ind w:left="720" w:hanging="360"/>
      </w:pPr>
      <w:rPr>
        <w:rFonts w:ascii="Verdana" w:eastAsia="Droid Sans Fallback" w:hAnsi="Verdana" w:cs="Comic Sans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13DF101E"/>
    <w:multiLevelType w:val="multilevel"/>
    <w:tmpl w:val="22D6B56A"/>
    <w:lvl w:ilvl="0">
      <w:numFmt w:val="bullet"/>
      <w:lvlText w:val="•"/>
      <w:lvlJc w:val="left"/>
      <w:rPr>
        <w:rFonts w:ascii="OpenSymbol" w:eastAsia="OpenSymbol" w:hAnsi="OpenSymbol" w:cs="OpenSymbol"/>
      </w:rPr>
    </w:lvl>
    <w:lvl w:ilvl="1">
      <w:start w:val="1"/>
      <w:numFmt w:val="lowerLetter"/>
      <w:lvlText w:val="%2)"/>
      <w:lvlJc w:val="left"/>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9">
    <w:nsid w:val="15E17AFD"/>
    <w:multiLevelType w:val="multilevel"/>
    <w:tmpl w:val="FF142736"/>
    <w:styleLink w:val="WW8Num32"/>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19626FAB"/>
    <w:multiLevelType w:val="hybridMultilevel"/>
    <w:tmpl w:val="7B0AD0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198D75B1"/>
    <w:multiLevelType w:val="hybridMultilevel"/>
    <w:tmpl w:val="9CF6363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nsid w:val="214759FF"/>
    <w:multiLevelType w:val="multilevel"/>
    <w:tmpl w:val="9802E8EE"/>
    <w:styleLink w:val="WW8Num29"/>
    <w:lvl w:ilvl="0">
      <w:numFmt w:val="bullet"/>
      <w:lvlText w:val=""/>
      <w:lvlJc w:val="left"/>
      <w:rPr>
        <w:rFonts w:ascii="Symbol" w:hAnsi="Symbol" w:cs="Symbol"/>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22250CA2"/>
    <w:multiLevelType w:val="hybridMultilevel"/>
    <w:tmpl w:val="8F88D9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22D86CF8"/>
    <w:multiLevelType w:val="hybridMultilevel"/>
    <w:tmpl w:val="6B0883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237C14A0"/>
    <w:multiLevelType w:val="multilevel"/>
    <w:tmpl w:val="CB2026C4"/>
    <w:styleLink w:val="WW8Num92"/>
    <w:lvl w:ilvl="0">
      <w:numFmt w:val="bullet"/>
      <w:lvlText w:val=""/>
      <w:lvlJc w:val="left"/>
      <w:rPr>
        <w:rFonts w:ascii="Symbol" w:hAnsi="Symbol" w:cs="Symbol"/>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274405F1"/>
    <w:multiLevelType w:val="hybridMultilevel"/>
    <w:tmpl w:val="45C2A0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28DD6D11"/>
    <w:multiLevelType w:val="hybridMultilevel"/>
    <w:tmpl w:val="7EDC36CA"/>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32DB3165"/>
    <w:multiLevelType w:val="multilevel"/>
    <w:tmpl w:val="4B882C98"/>
    <w:styleLink w:val="WW8Num1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3400204D"/>
    <w:multiLevelType w:val="multilevel"/>
    <w:tmpl w:val="A7A61006"/>
    <w:styleLink w:val="WWOutlineListStyle2"/>
    <w:lvl w:ilvl="0">
      <w:start w:val="1"/>
      <w:numFmt w:val="decimal"/>
      <w:pStyle w:val="Titolo1"/>
      <w:lvlText w:val="%1."/>
      <w:lvlJc w:val="left"/>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5"/>
      <w:lvlJc w:val="left"/>
    </w:lvl>
    <w:lvl w:ilvl="5">
      <w:start w:val="1"/>
      <w:numFmt w:val="none"/>
      <w:lvlText w:val="%6"/>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0">
    <w:nsid w:val="356A6AE7"/>
    <w:multiLevelType w:val="hybridMultilevel"/>
    <w:tmpl w:val="BA4C9B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35FA05FB"/>
    <w:multiLevelType w:val="multilevel"/>
    <w:tmpl w:val="5532F07A"/>
    <w:styleLink w:val="WW8Num5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2">
    <w:nsid w:val="3C171140"/>
    <w:multiLevelType w:val="multilevel"/>
    <w:tmpl w:val="D4380B92"/>
    <w:styleLink w:val="WW8Num72"/>
    <w:lvl w:ilvl="0">
      <w:start w:val="1"/>
      <w:numFmt w:val="decimal"/>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3">
    <w:nsid w:val="3DC314AD"/>
    <w:multiLevelType w:val="hybridMultilevel"/>
    <w:tmpl w:val="AF1A05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410473F1"/>
    <w:multiLevelType w:val="multilevel"/>
    <w:tmpl w:val="54385DC8"/>
    <w:styleLink w:val="WW8Num150"/>
    <w:lvl w:ilvl="0">
      <w:numFmt w:val="bullet"/>
      <w:lvlText w:val=""/>
      <w:lvlJc w:val="left"/>
      <w:rPr>
        <w:rFonts w:ascii="Symbol" w:hAnsi="Symbol" w:cs="Symbol"/>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42BC7A71"/>
    <w:multiLevelType w:val="multilevel"/>
    <w:tmpl w:val="22DE1356"/>
    <w:styleLink w:val="WW8Num62"/>
    <w:lvl w:ilvl="0">
      <w:numFmt w:val="bullet"/>
      <w:lvlText w:val=""/>
      <w:lvlJc w:val="left"/>
      <w:rPr>
        <w:rFonts w:ascii="Symbol" w:hAnsi="Symbol" w:cs="Symbol"/>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430303FB"/>
    <w:multiLevelType w:val="multilevel"/>
    <w:tmpl w:val="E3F012EA"/>
    <w:styleLink w:val="WWOutlineListStyle"/>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nsid w:val="450C1FC5"/>
    <w:multiLevelType w:val="hybridMultilevel"/>
    <w:tmpl w:val="FF5AD5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472E6E07"/>
    <w:multiLevelType w:val="multilevel"/>
    <w:tmpl w:val="968C23B6"/>
    <w:styleLink w:val="WW8Num113"/>
    <w:lvl w:ilvl="0">
      <w:start w:val="6"/>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49324C32"/>
    <w:multiLevelType w:val="multilevel"/>
    <w:tmpl w:val="C0A86E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nsid w:val="4A7A5C1F"/>
    <w:multiLevelType w:val="hybridMultilevel"/>
    <w:tmpl w:val="CB1C67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4CE940FF"/>
    <w:multiLevelType w:val="multilevel"/>
    <w:tmpl w:val="90CE94EE"/>
    <w:styleLink w:val="WW8Num8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2">
    <w:nsid w:val="4F343FA9"/>
    <w:multiLevelType w:val="hybridMultilevel"/>
    <w:tmpl w:val="D786A800"/>
    <w:lvl w:ilvl="0" w:tplc="0EC02D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4FDF6EF8"/>
    <w:multiLevelType w:val="hybridMultilevel"/>
    <w:tmpl w:val="DD5A73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56DB6450"/>
    <w:multiLevelType w:val="hybridMultilevel"/>
    <w:tmpl w:val="405C8B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56F36077"/>
    <w:multiLevelType w:val="multilevel"/>
    <w:tmpl w:val="0AE2F16C"/>
    <w:styleLink w:val="WW8Num75"/>
    <w:lvl w:ilvl="0">
      <w:numFmt w:val="bullet"/>
      <w:lvlText w:val=""/>
      <w:lvlJc w:val="left"/>
      <w:rPr>
        <w:rFonts w:ascii="Symbol" w:hAnsi="Symbol" w:cs="Symbol"/>
        <w:sz w:val="18"/>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18"/>
        <w:szCs w:val="18"/>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18"/>
        <w:szCs w:val="18"/>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6">
    <w:nsid w:val="57B1745A"/>
    <w:multiLevelType w:val="multilevel"/>
    <w:tmpl w:val="C0061E70"/>
    <w:styleLink w:val="WW8Num12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7">
    <w:nsid w:val="58B13A17"/>
    <w:multiLevelType w:val="multilevel"/>
    <w:tmpl w:val="AAC26054"/>
    <w:styleLink w:val="WW8Num9"/>
    <w:lvl w:ilvl="0">
      <w:numFmt w:val="bullet"/>
      <w:lvlText w:val=""/>
      <w:lvlJc w:val="left"/>
      <w:rPr>
        <w:rFonts w:ascii="Symbol" w:hAnsi="Symbol" w:cs="Symbol"/>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5A2D4907"/>
    <w:multiLevelType w:val="multilevel"/>
    <w:tmpl w:val="9A7C0928"/>
    <w:styleLink w:val="WW8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B67449F"/>
    <w:multiLevelType w:val="multilevel"/>
    <w:tmpl w:val="9A9CCC56"/>
    <w:styleLink w:val="WW8Num136"/>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0">
    <w:nsid w:val="5BE7781F"/>
    <w:multiLevelType w:val="hybridMultilevel"/>
    <w:tmpl w:val="148E0F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nsid w:val="5CDE09FB"/>
    <w:multiLevelType w:val="multilevel"/>
    <w:tmpl w:val="3CE80782"/>
    <w:styleLink w:val="WW8Num47"/>
    <w:lvl w:ilvl="0">
      <w:numFmt w:val="bullet"/>
      <w:lvlText w:val=""/>
      <w:lvlJc w:val="left"/>
      <w:rPr>
        <w:rFonts w:ascii="Symbol" w:hAnsi="Symbol" w:cs="Symbol"/>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nsid w:val="6005718E"/>
    <w:multiLevelType w:val="hybridMultilevel"/>
    <w:tmpl w:val="54DE57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nsid w:val="647B0D7C"/>
    <w:multiLevelType w:val="multilevel"/>
    <w:tmpl w:val="F5544AB8"/>
    <w:styleLink w:val="WW8Num114"/>
    <w:lvl w:ilvl="0">
      <w:numFmt w:val="bullet"/>
      <w:lvlText w:val=""/>
      <w:lvlJc w:val="left"/>
      <w:rPr>
        <w:rFonts w:ascii="Symbol" w:eastAsia="Times New Roman"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4">
    <w:nsid w:val="64EE4B6D"/>
    <w:multiLevelType w:val="multilevel"/>
    <w:tmpl w:val="C7B2B3B8"/>
    <w:styleLink w:val="WW8Num60"/>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nsid w:val="65966D6B"/>
    <w:multiLevelType w:val="multilevel"/>
    <w:tmpl w:val="D69A7EA0"/>
    <w:styleLink w:val="WW8Num59"/>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nsid w:val="688F0B2D"/>
    <w:multiLevelType w:val="multilevel"/>
    <w:tmpl w:val="ECCE4EB8"/>
    <w:styleLink w:val="WW8Num11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692C78EA"/>
    <w:multiLevelType w:val="hybridMultilevel"/>
    <w:tmpl w:val="DBC0E3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nsid w:val="69E549AC"/>
    <w:multiLevelType w:val="hybridMultilevel"/>
    <w:tmpl w:val="401825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nsid w:val="6D76164B"/>
    <w:multiLevelType w:val="multilevel"/>
    <w:tmpl w:val="CFCC40AC"/>
    <w:styleLink w:val="WW8Num8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725E4477"/>
    <w:multiLevelType w:val="multilevel"/>
    <w:tmpl w:val="8676D0CE"/>
    <w:styleLink w:val="WW8Num82"/>
    <w:lvl w:ilvl="0">
      <w:numFmt w:val="bullet"/>
      <w:lvlText w:val="-"/>
      <w:lvlJc w:val="left"/>
      <w:rPr>
        <w:rFonts w:ascii="Times New Roman" w:eastAsia="Times New Roman" w:hAnsi="Times New Roman" w:cs="Times New Roman"/>
        <w:sz w:val="28"/>
        <w:szCs w:val="2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1">
    <w:nsid w:val="75B5706E"/>
    <w:multiLevelType w:val="multilevel"/>
    <w:tmpl w:val="09021398"/>
    <w:styleLink w:val="WW8Num148"/>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nsid w:val="77BD5F6E"/>
    <w:multiLevelType w:val="hybridMultilevel"/>
    <w:tmpl w:val="96B665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nsid w:val="78F93D1F"/>
    <w:multiLevelType w:val="hybridMultilevel"/>
    <w:tmpl w:val="42EE14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nsid w:val="79546F78"/>
    <w:multiLevelType w:val="hybridMultilevel"/>
    <w:tmpl w:val="21F057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nsid w:val="79DA6F76"/>
    <w:multiLevelType w:val="hybridMultilevel"/>
    <w:tmpl w:val="8DF219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nsid w:val="7B6D4509"/>
    <w:multiLevelType w:val="hybridMultilevel"/>
    <w:tmpl w:val="46909960"/>
    <w:lvl w:ilvl="0" w:tplc="63F8A0F6">
      <w:numFmt w:val="bullet"/>
      <w:lvlText w:val="-"/>
      <w:lvlJc w:val="left"/>
      <w:pPr>
        <w:ind w:left="720" w:hanging="360"/>
      </w:pPr>
      <w:rPr>
        <w:rFonts w:ascii="Verdana" w:eastAsia="Droid Sans Fallback" w:hAnsi="Verdana" w:cs="Comic Sans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nsid w:val="7C145F08"/>
    <w:multiLevelType w:val="hybridMultilevel"/>
    <w:tmpl w:val="08E8E7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nsid w:val="7C552E14"/>
    <w:multiLevelType w:val="hybridMultilevel"/>
    <w:tmpl w:val="E49856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nsid w:val="7C657FD9"/>
    <w:multiLevelType w:val="multilevel"/>
    <w:tmpl w:val="03DE92EC"/>
    <w:styleLink w:val="WW8Num20"/>
    <w:lvl w:ilvl="0">
      <w:numFmt w:val="bullet"/>
      <w:lvlText w:val=""/>
      <w:lvlJc w:val="left"/>
      <w:rPr>
        <w:rFonts w:ascii="Symbol" w:hAnsi="Symbol" w:cs="Symbol"/>
        <w:sz w:val="18"/>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18"/>
        <w:szCs w:val="18"/>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18"/>
        <w:szCs w:val="18"/>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0">
    <w:nsid w:val="7E7F3087"/>
    <w:multiLevelType w:val="hybridMultilevel"/>
    <w:tmpl w:val="965CF5C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9"/>
  </w:num>
  <w:num w:numId="2">
    <w:abstractNumId w:val="5"/>
  </w:num>
  <w:num w:numId="3">
    <w:abstractNumId w:val="36"/>
  </w:num>
  <w:num w:numId="4">
    <w:abstractNumId w:val="7"/>
  </w:num>
  <w:num w:numId="5">
    <w:abstractNumId w:val="6"/>
  </w:num>
  <w:num w:numId="6">
    <w:abstractNumId w:val="47"/>
  </w:num>
  <w:num w:numId="7">
    <w:abstractNumId w:val="60"/>
  </w:num>
  <w:num w:numId="8">
    <w:abstractNumId w:val="15"/>
  </w:num>
  <w:num w:numId="9">
    <w:abstractNumId w:val="54"/>
  </w:num>
  <w:num w:numId="10">
    <w:abstractNumId w:val="13"/>
  </w:num>
  <w:num w:numId="11">
    <w:abstractNumId w:val="49"/>
  </w:num>
  <w:num w:numId="12">
    <w:abstractNumId w:val="46"/>
  </w:num>
  <w:num w:numId="13">
    <w:abstractNumId w:val="0"/>
  </w:num>
  <w:num w:numId="14">
    <w:abstractNumId w:val="45"/>
  </w:num>
  <w:num w:numId="15">
    <w:abstractNumId w:val="31"/>
  </w:num>
  <w:num w:numId="16">
    <w:abstractNumId w:val="14"/>
  </w:num>
  <w:num w:numId="17">
    <w:abstractNumId w:val="69"/>
  </w:num>
  <w:num w:numId="18">
    <w:abstractNumId w:val="59"/>
  </w:num>
  <w:num w:numId="19">
    <w:abstractNumId w:val="41"/>
  </w:num>
  <w:num w:numId="20">
    <w:abstractNumId w:val="11"/>
  </w:num>
  <w:num w:numId="21">
    <w:abstractNumId w:val="48"/>
  </w:num>
  <w:num w:numId="22">
    <w:abstractNumId w:val="53"/>
  </w:num>
  <w:num w:numId="23">
    <w:abstractNumId w:val="56"/>
  </w:num>
  <w:num w:numId="24">
    <w:abstractNumId w:val="32"/>
  </w:num>
  <w:num w:numId="25">
    <w:abstractNumId w:val="22"/>
  </w:num>
  <w:num w:numId="26">
    <w:abstractNumId w:val="51"/>
  </w:num>
  <w:num w:numId="27">
    <w:abstractNumId w:val="34"/>
  </w:num>
  <w:num w:numId="28">
    <w:abstractNumId w:val="25"/>
  </w:num>
  <w:num w:numId="29">
    <w:abstractNumId w:val="38"/>
  </w:num>
  <w:num w:numId="30">
    <w:abstractNumId w:val="35"/>
  </w:num>
  <w:num w:numId="31">
    <w:abstractNumId w:val="19"/>
  </w:num>
  <w:num w:numId="32">
    <w:abstractNumId w:val="55"/>
  </w:num>
  <w:num w:numId="33">
    <w:abstractNumId w:val="28"/>
  </w:num>
  <w:num w:numId="34">
    <w:abstractNumId w:val="4"/>
  </w:num>
  <w:num w:numId="35">
    <w:abstractNumId w:val="61"/>
  </w:num>
  <w:num w:numId="36">
    <w:abstractNumId w:val="3"/>
  </w:num>
  <w:num w:numId="37">
    <w:abstractNumId w:val="18"/>
  </w:num>
  <w:num w:numId="38">
    <w:abstractNumId w:val="39"/>
  </w:num>
  <w:num w:numId="39">
    <w:abstractNumId w:val="70"/>
  </w:num>
  <w:num w:numId="40">
    <w:abstractNumId w:val="27"/>
  </w:num>
  <w:num w:numId="41">
    <w:abstractNumId w:val="17"/>
  </w:num>
  <w:num w:numId="42">
    <w:abstractNumId w:val="21"/>
  </w:num>
  <w:num w:numId="43">
    <w:abstractNumId w:val="42"/>
  </w:num>
  <w:num w:numId="44">
    <w:abstractNumId w:val="66"/>
  </w:num>
  <w:num w:numId="45">
    <w:abstractNumId w:val="23"/>
  </w:num>
  <w:num w:numId="46">
    <w:abstractNumId w:val="67"/>
  </w:num>
  <w:num w:numId="47">
    <w:abstractNumId w:val="30"/>
  </w:num>
  <w:num w:numId="48">
    <w:abstractNumId w:val="1"/>
  </w:num>
  <w:num w:numId="49">
    <w:abstractNumId w:val="12"/>
  </w:num>
  <w:num w:numId="50">
    <w:abstractNumId w:val="40"/>
  </w:num>
  <w:num w:numId="51">
    <w:abstractNumId w:val="16"/>
  </w:num>
  <w:num w:numId="52">
    <w:abstractNumId w:val="68"/>
  </w:num>
  <w:num w:numId="53">
    <w:abstractNumId w:val="8"/>
  </w:num>
  <w:num w:numId="54">
    <w:abstractNumId w:val="10"/>
  </w:num>
  <w:num w:numId="55">
    <w:abstractNumId w:val="63"/>
  </w:num>
  <w:num w:numId="56">
    <w:abstractNumId w:val="57"/>
  </w:num>
  <w:num w:numId="57">
    <w:abstractNumId w:val="43"/>
  </w:num>
  <w:num w:numId="58">
    <w:abstractNumId w:val="52"/>
  </w:num>
  <w:num w:numId="59">
    <w:abstractNumId w:val="44"/>
  </w:num>
  <w:num w:numId="60">
    <w:abstractNumId w:val="26"/>
  </w:num>
  <w:num w:numId="61">
    <w:abstractNumId w:val="62"/>
  </w:num>
  <w:num w:numId="62">
    <w:abstractNumId w:val="33"/>
  </w:num>
  <w:num w:numId="63">
    <w:abstractNumId w:val="2"/>
  </w:num>
  <w:num w:numId="64">
    <w:abstractNumId w:val="9"/>
  </w:num>
  <w:num w:numId="65">
    <w:abstractNumId w:val="65"/>
  </w:num>
  <w:num w:numId="66">
    <w:abstractNumId w:val="24"/>
  </w:num>
  <w:num w:numId="67">
    <w:abstractNumId w:val="58"/>
  </w:num>
  <w:num w:numId="68">
    <w:abstractNumId w:val="50"/>
  </w:num>
  <w:num w:numId="69">
    <w:abstractNumId w:val="20"/>
  </w:num>
  <w:num w:numId="70">
    <w:abstractNumId w:val="64"/>
  </w:num>
  <w:num w:numId="71">
    <w:abstractNumId w:val="37"/>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20"/>
  <w:autoHyphenation/>
  <w:hyphenationZone w:val="283"/>
  <w:drawingGridHorizontalSpacing w:val="120"/>
  <w:displayHorizontalDrawingGridEvery w:val="2"/>
  <w:characterSpacingControl w:val="doNotCompress"/>
  <w:footnotePr>
    <w:footnote w:id="-1"/>
    <w:footnote w:id="0"/>
  </w:footnotePr>
  <w:endnotePr>
    <w:endnote w:id="-1"/>
    <w:endnote w:id="0"/>
  </w:endnotePr>
  <w:compat/>
  <w:rsids>
    <w:rsidRoot w:val="002B5C43"/>
    <w:rsid w:val="0002590C"/>
    <w:rsid w:val="000474B8"/>
    <w:rsid w:val="00075525"/>
    <w:rsid w:val="000B1976"/>
    <w:rsid w:val="000E4CA9"/>
    <w:rsid w:val="001521D5"/>
    <w:rsid w:val="00173C96"/>
    <w:rsid w:val="0017762E"/>
    <w:rsid w:val="00186218"/>
    <w:rsid w:val="00225A66"/>
    <w:rsid w:val="00230C6C"/>
    <w:rsid w:val="00290824"/>
    <w:rsid w:val="002B5C43"/>
    <w:rsid w:val="00333555"/>
    <w:rsid w:val="00352C62"/>
    <w:rsid w:val="0036163A"/>
    <w:rsid w:val="00375A86"/>
    <w:rsid w:val="003A6CF1"/>
    <w:rsid w:val="003F0DE8"/>
    <w:rsid w:val="00401720"/>
    <w:rsid w:val="00421DAB"/>
    <w:rsid w:val="004F3F27"/>
    <w:rsid w:val="0050018D"/>
    <w:rsid w:val="005E02EA"/>
    <w:rsid w:val="005F6157"/>
    <w:rsid w:val="00614650"/>
    <w:rsid w:val="00620EE1"/>
    <w:rsid w:val="00630500"/>
    <w:rsid w:val="00644522"/>
    <w:rsid w:val="006456CE"/>
    <w:rsid w:val="00650315"/>
    <w:rsid w:val="00680BA4"/>
    <w:rsid w:val="006F7F6D"/>
    <w:rsid w:val="00704358"/>
    <w:rsid w:val="00711D90"/>
    <w:rsid w:val="007234CB"/>
    <w:rsid w:val="00773FD5"/>
    <w:rsid w:val="00794A22"/>
    <w:rsid w:val="007D52C3"/>
    <w:rsid w:val="00832A67"/>
    <w:rsid w:val="00840096"/>
    <w:rsid w:val="00852235"/>
    <w:rsid w:val="008975C2"/>
    <w:rsid w:val="008D6D49"/>
    <w:rsid w:val="009E3A2D"/>
    <w:rsid w:val="00A61BA8"/>
    <w:rsid w:val="00AD639A"/>
    <w:rsid w:val="00B408D0"/>
    <w:rsid w:val="00C03848"/>
    <w:rsid w:val="00C51796"/>
    <w:rsid w:val="00CF5E99"/>
    <w:rsid w:val="00D56FC2"/>
    <w:rsid w:val="00DC7927"/>
    <w:rsid w:val="00DE2D14"/>
    <w:rsid w:val="00E131DB"/>
    <w:rsid w:val="00EB682E"/>
    <w:rsid w:val="00ED1836"/>
    <w:rsid w:val="00ED4F21"/>
    <w:rsid w:val="00ED6244"/>
    <w:rsid w:val="00F12749"/>
    <w:rsid w:val="00F52E24"/>
    <w:rsid w:val="00F63400"/>
    <w:rsid w:val="00FA33CD"/>
    <w:rsid w:val="00FA7C1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roid Sans Fallback" w:hAnsi="Liberation Serif" w:cs="FreeSans"/>
        <w:kern w:val="3"/>
        <w:sz w:val="24"/>
        <w:szCs w:val="24"/>
        <w:lang w:val="it-IT"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8975C2"/>
    <w:pPr>
      <w:suppressAutoHyphens/>
    </w:pPr>
  </w:style>
  <w:style w:type="paragraph" w:styleId="Titolo1">
    <w:name w:val="heading 1"/>
    <w:basedOn w:val="Standard"/>
    <w:next w:val="Standard"/>
    <w:rsid w:val="008975C2"/>
    <w:pPr>
      <w:keepNext/>
      <w:numPr>
        <w:numId w:val="1"/>
      </w:numPr>
      <w:pBdr>
        <w:top w:val="single" w:sz="2" w:space="6" w:color="000000"/>
        <w:left w:val="single" w:sz="2" w:space="6" w:color="000000"/>
        <w:bottom w:val="single" w:sz="2" w:space="6" w:color="000000"/>
        <w:right w:val="single" w:sz="2" w:space="6" w:color="000000"/>
      </w:pBdr>
      <w:shd w:val="clear" w:color="auto" w:fill="FF9900"/>
      <w:outlineLvl w:val="0"/>
    </w:pPr>
    <w:rPr>
      <w:rFonts w:ascii="I Am" w:hAnsi="I Am" w:cs="Comic Sans MS"/>
      <w:b/>
      <w:bCs/>
      <w:outline/>
      <w:color w:val="7E0021"/>
      <w:sz w:val="36"/>
    </w:rPr>
  </w:style>
  <w:style w:type="paragraph" w:styleId="Titolo2">
    <w:name w:val="heading 2"/>
    <w:basedOn w:val="Standard"/>
    <w:next w:val="Standard"/>
    <w:rsid w:val="008975C2"/>
    <w:pPr>
      <w:keepNext/>
      <w:pBdr>
        <w:top w:val="none" w:sz="0" w:space="6" w:color="auto"/>
        <w:left w:val="none" w:sz="0" w:space="6" w:color="auto"/>
        <w:bottom w:val="none" w:sz="0" w:space="6" w:color="auto"/>
        <w:right w:val="none" w:sz="0" w:space="6" w:color="auto"/>
      </w:pBdr>
      <w:shd w:val="clear" w:color="auto" w:fill="FFFF66"/>
      <w:jc w:val="center"/>
      <w:outlineLvl w:val="1"/>
    </w:pPr>
    <w:rPr>
      <w:rFonts w:ascii="I Am" w:hAnsi="I Am" w:cs="Arial"/>
      <w:b/>
      <w:bCs/>
      <w:i/>
      <w:iCs/>
      <w:color w:val="7E0021"/>
      <w:sz w:val="30"/>
      <w:szCs w:val="28"/>
    </w:rPr>
  </w:style>
  <w:style w:type="paragraph" w:styleId="Titolo3">
    <w:name w:val="heading 3"/>
    <w:basedOn w:val="Heading"/>
    <w:rsid w:val="008975C2"/>
    <w:pPr>
      <w:outlineLvl w:val="2"/>
    </w:pPr>
  </w:style>
  <w:style w:type="paragraph" w:styleId="Titolo5">
    <w:name w:val="heading 5"/>
    <w:basedOn w:val="Standard"/>
    <w:next w:val="Standard"/>
    <w:rsid w:val="008975C2"/>
    <w:pPr>
      <w:keepNext/>
      <w:pBdr>
        <w:top w:val="none" w:sz="0" w:space="1" w:color="auto"/>
        <w:left w:val="none" w:sz="0" w:space="1" w:color="auto"/>
        <w:bottom w:val="none" w:sz="0" w:space="1" w:color="auto"/>
        <w:right w:val="none" w:sz="0" w:space="1" w:color="auto"/>
      </w:pBdr>
      <w:spacing w:before="283" w:after="283"/>
      <w:ind w:left="283"/>
      <w:outlineLvl w:val="4"/>
    </w:pPr>
    <w:rPr>
      <w:rFonts w:ascii="I Am" w:hAnsi="I Am" w:cs="Comic Sans MS"/>
      <w:b/>
      <w:color w:val="7E0021"/>
      <w:sz w:val="32"/>
      <w:szCs w:val="28"/>
    </w:rPr>
  </w:style>
  <w:style w:type="paragraph" w:styleId="Titolo6">
    <w:name w:val="heading 6"/>
    <w:basedOn w:val="Standard"/>
    <w:next w:val="Standard"/>
    <w:rsid w:val="008975C2"/>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WWOutlineListStyle2">
    <w:name w:val="WW_OutlineListStyle_2"/>
    <w:basedOn w:val="Nessunelenco"/>
    <w:rsid w:val="008975C2"/>
    <w:pPr>
      <w:numPr>
        <w:numId w:val="1"/>
      </w:numPr>
    </w:pPr>
  </w:style>
  <w:style w:type="paragraph" w:customStyle="1" w:styleId="Standard">
    <w:name w:val="Standard"/>
    <w:rsid w:val="008975C2"/>
    <w:pPr>
      <w:suppressAutoHyphens/>
    </w:pPr>
  </w:style>
  <w:style w:type="paragraph" w:customStyle="1" w:styleId="Heading">
    <w:name w:val="Heading"/>
    <w:basedOn w:val="Standard"/>
    <w:next w:val="Textbody"/>
    <w:rsid w:val="008975C2"/>
    <w:pPr>
      <w:keepNext/>
      <w:spacing w:before="240" w:after="120"/>
    </w:pPr>
    <w:rPr>
      <w:rFonts w:ascii="Liberation Sans" w:hAnsi="Liberation Sans"/>
      <w:sz w:val="28"/>
      <w:szCs w:val="28"/>
    </w:rPr>
  </w:style>
  <w:style w:type="paragraph" w:customStyle="1" w:styleId="Textbody">
    <w:name w:val="Text body"/>
    <w:basedOn w:val="Standard"/>
    <w:rsid w:val="008975C2"/>
    <w:pPr>
      <w:spacing w:after="140" w:line="288" w:lineRule="auto"/>
    </w:pPr>
  </w:style>
  <w:style w:type="paragraph" w:styleId="Elenco">
    <w:name w:val="List"/>
    <w:basedOn w:val="Textbody"/>
    <w:rsid w:val="008975C2"/>
  </w:style>
  <w:style w:type="paragraph" w:styleId="Didascalia">
    <w:name w:val="caption"/>
    <w:basedOn w:val="Standard"/>
    <w:rsid w:val="008975C2"/>
    <w:pPr>
      <w:suppressLineNumbers/>
      <w:spacing w:before="120" w:after="120"/>
    </w:pPr>
    <w:rPr>
      <w:i/>
      <w:iCs/>
    </w:rPr>
  </w:style>
  <w:style w:type="paragraph" w:customStyle="1" w:styleId="Index">
    <w:name w:val="Index"/>
    <w:basedOn w:val="Standard"/>
    <w:rsid w:val="008975C2"/>
    <w:pPr>
      <w:suppressLineNumbers/>
    </w:pPr>
  </w:style>
  <w:style w:type="paragraph" w:styleId="Intestazione">
    <w:name w:val="header"/>
    <w:basedOn w:val="Standard"/>
    <w:rsid w:val="008975C2"/>
    <w:pPr>
      <w:suppressLineNumbers/>
      <w:tabs>
        <w:tab w:val="center" w:pos="5102"/>
        <w:tab w:val="right" w:pos="10205"/>
      </w:tabs>
    </w:pPr>
  </w:style>
  <w:style w:type="paragraph" w:styleId="Pidipagina">
    <w:name w:val="footer"/>
    <w:basedOn w:val="Standard"/>
    <w:link w:val="PidipaginaCarattere"/>
    <w:uiPriority w:val="99"/>
    <w:rsid w:val="008975C2"/>
    <w:pPr>
      <w:suppressLineNumbers/>
      <w:tabs>
        <w:tab w:val="center" w:pos="5102"/>
        <w:tab w:val="right" w:pos="10205"/>
      </w:tabs>
    </w:pPr>
  </w:style>
  <w:style w:type="paragraph" w:styleId="Corpodeltesto">
    <w:name w:val="Body Text"/>
    <w:basedOn w:val="Standard"/>
    <w:rsid w:val="008975C2"/>
    <w:pPr>
      <w:jc w:val="center"/>
    </w:pPr>
    <w:rPr>
      <w:sz w:val="20"/>
      <w:u w:val="single"/>
    </w:rPr>
  </w:style>
  <w:style w:type="paragraph" w:styleId="NormaleWeb">
    <w:name w:val="Normal (Web)"/>
    <w:basedOn w:val="Standard"/>
    <w:rsid w:val="008975C2"/>
    <w:pPr>
      <w:spacing w:before="280" w:after="280"/>
    </w:pPr>
    <w:rPr>
      <w:rFonts w:ascii="Arial Unicode MS" w:eastAsia="Arial Unicode MS" w:hAnsi="Arial Unicode MS" w:cs="Arial Unicode MS"/>
    </w:rPr>
  </w:style>
  <w:style w:type="paragraph" w:styleId="Paragrafoelenco">
    <w:name w:val="List Paragraph"/>
    <w:basedOn w:val="Standard"/>
    <w:uiPriority w:val="34"/>
    <w:qFormat/>
    <w:rsid w:val="008975C2"/>
    <w:pPr>
      <w:ind w:left="708"/>
    </w:pPr>
  </w:style>
  <w:style w:type="paragraph" w:styleId="Nessunaspaziatura">
    <w:name w:val="No Spacing"/>
    <w:rsid w:val="008975C2"/>
    <w:pPr>
      <w:widowControl/>
      <w:suppressAutoHyphens/>
    </w:pPr>
    <w:rPr>
      <w:rFonts w:ascii="Calibri" w:eastAsia="Calibri" w:hAnsi="Calibri" w:cs="Calibri"/>
      <w:sz w:val="22"/>
      <w:szCs w:val="22"/>
      <w:lang w:bidi="ar-SA"/>
    </w:rPr>
  </w:style>
  <w:style w:type="paragraph" w:customStyle="1" w:styleId="TableContents">
    <w:name w:val="Table Contents"/>
    <w:basedOn w:val="Standard"/>
    <w:rsid w:val="008975C2"/>
    <w:pPr>
      <w:suppressLineNumbers/>
    </w:pPr>
  </w:style>
  <w:style w:type="paragraph" w:customStyle="1" w:styleId="TableHeading">
    <w:name w:val="Table Heading"/>
    <w:basedOn w:val="TableContents"/>
    <w:rsid w:val="008975C2"/>
    <w:pPr>
      <w:jc w:val="center"/>
    </w:pPr>
    <w:rPr>
      <w:b/>
      <w:bCs/>
    </w:rPr>
  </w:style>
  <w:style w:type="paragraph" w:styleId="Corpodeltesto2">
    <w:name w:val="Body Text 2"/>
    <w:basedOn w:val="Standard"/>
    <w:rsid w:val="008975C2"/>
    <w:rPr>
      <w:sz w:val="20"/>
    </w:rPr>
  </w:style>
  <w:style w:type="paragraph" w:customStyle="1" w:styleId="Framecontents">
    <w:name w:val="Frame contents"/>
    <w:basedOn w:val="Standard"/>
    <w:rsid w:val="008975C2"/>
  </w:style>
  <w:style w:type="paragraph" w:customStyle="1" w:styleId="Drawing">
    <w:name w:val="Drawing"/>
    <w:basedOn w:val="Didascalia"/>
    <w:rsid w:val="008975C2"/>
  </w:style>
  <w:style w:type="paragraph" w:styleId="Sottotitolo">
    <w:name w:val="Subtitle"/>
    <w:basedOn w:val="Heading"/>
    <w:rsid w:val="008975C2"/>
  </w:style>
  <w:style w:type="paragraph" w:customStyle="1" w:styleId="Contents1">
    <w:name w:val="Contents 1"/>
    <w:basedOn w:val="Index"/>
    <w:rsid w:val="008975C2"/>
    <w:pPr>
      <w:spacing w:before="113" w:after="113"/>
      <w:ind w:left="425" w:right="425"/>
    </w:pPr>
    <w:rPr>
      <w:rFonts w:ascii="Verdana" w:hAnsi="Verdana"/>
      <w:b/>
      <w:smallCaps/>
      <w:sz w:val="21"/>
      <w:u w:val="single"/>
    </w:rPr>
  </w:style>
  <w:style w:type="paragraph" w:customStyle="1" w:styleId="ContentsHeading">
    <w:name w:val="Contents Heading"/>
    <w:basedOn w:val="Heading"/>
    <w:rsid w:val="008975C2"/>
    <w:rPr>
      <w:rFonts w:ascii="I Am" w:hAnsi="I Am"/>
      <w:b/>
      <w:color w:val="800000"/>
      <w:sz w:val="32"/>
    </w:rPr>
  </w:style>
  <w:style w:type="paragraph" w:customStyle="1" w:styleId="Contents2">
    <w:name w:val="Contents 2"/>
    <w:basedOn w:val="Index"/>
    <w:rsid w:val="008975C2"/>
    <w:pPr>
      <w:spacing w:after="85"/>
      <w:ind w:left="652" w:right="425"/>
    </w:pPr>
    <w:rPr>
      <w:rFonts w:ascii="Verdana" w:hAnsi="Verdana"/>
      <w:sz w:val="21"/>
    </w:rPr>
  </w:style>
  <w:style w:type="paragraph" w:styleId="Titoloindice">
    <w:name w:val="index heading"/>
    <w:basedOn w:val="Heading"/>
    <w:rsid w:val="008975C2"/>
  </w:style>
  <w:style w:type="paragraph" w:customStyle="1" w:styleId="UserIndexHeading">
    <w:name w:val="User Index Heading"/>
    <w:basedOn w:val="Heading"/>
    <w:rsid w:val="008975C2"/>
  </w:style>
  <w:style w:type="paragraph" w:styleId="Titolo">
    <w:name w:val="Title"/>
    <w:basedOn w:val="Heading"/>
    <w:rsid w:val="008975C2"/>
  </w:style>
  <w:style w:type="paragraph" w:customStyle="1" w:styleId="Quotations">
    <w:name w:val="Quotations"/>
    <w:basedOn w:val="Standard"/>
    <w:rsid w:val="008975C2"/>
  </w:style>
  <w:style w:type="paragraph" w:customStyle="1" w:styleId="PreformattedText">
    <w:name w:val="Preformatted Text"/>
    <w:basedOn w:val="Standard"/>
    <w:rsid w:val="008975C2"/>
  </w:style>
  <w:style w:type="paragraph" w:customStyle="1" w:styleId="Contents5">
    <w:name w:val="Contents 5"/>
    <w:basedOn w:val="Index"/>
    <w:rsid w:val="008975C2"/>
    <w:pPr>
      <w:spacing w:after="85"/>
      <w:ind w:left="850" w:right="425"/>
    </w:pPr>
    <w:rPr>
      <w:rFonts w:ascii="Verdana" w:hAnsi="Verdana"/>
      <w:sz w:val="18"/>
    </w:rPr>
  </w:style>
  <w:style w:type="character" w:customStyle="1" w:styleId="WW8Num17z0">
    <w:name w:val="WW8Num17z0"/>
    <w:rsid w:val="008975C2"/>
    <w:rPr>
      <w:rFonts w:ascii="Symbol" w:hAnsi="Symbol" w:cs="Symbol"/>
      <w:sz w:val="28"/>
      <w:szCs w:val="28"/>
    </w:rPr>
  </w:style>
  <w:style w:type="character" w:customStyle="1" w:styleId="WW8Num17z1">
    <w:name w:val="WW8Num17z1"/>
    <w:rsid w:val="008975C2"/>
    <w:rPr>
      <w:rFonts w:ascii="Courier New" w:hAnsi="Courier New" w:cs="Courier New"/>
    </w:rPr>
  </w:style>
  <w:style w:type="character" w:customStyle="1" w:styleId="WW8Num17z2">
    <w:name w:val="WW8Num17z2"/>
    <w:rsid w:val="008975C2"/>
    <w:rPr>
      <w:rFonts w:ascii="Wingdings" w:hAnsi="Wingdings" w:cs="Wingdings"/>
    </w:rPr>
  </w:style>
  <w:style w:type="character" w:customStyle="1" w:styleId="WW8Num96z0">
    <w:name w:val="WW8Num96z0"/>
    <w:rsid w:val="008975C2"/>
    <w:rPr>
      <w:rFonts w:ascii="Wingdings" w:hAnsi="Wingdings" w:cs="Wingdings"/>
    </w:rPr>
  </w:style>
  <w:style w:type="character" w:customStyle="1" w:styleId="WW8Num96z1">
    <w:name w:val="WW8Num96z1"/>
    <w:rsid w:val="008975C2"/>
    <w:rPr>
      <w:rFonts w:ascii="Courier New" w:hAnsi="Courier New" w:cs="Courier New"/>
    </w:rPr>
  </w:style>
  <w:style w:type="character" w:customStyle="1" w:styleId="WW8Num96z3">
    <w:name w:val="WW8Num96z3"/>
    <w:rsid w:val="008975C2"/>
    <w:rPr>
      <w:rFonts w:ascii="Symbol" w:hAnsi="Symbol" w:cs="Symbol"/>
    </w:rPr>
  </w:style>
  <w:style w:type="character" w:customStyle="1" w:styleId="WW8Num133z0">
    <w:name w:val="WW8Num133z0"/>
    <w:rsid w:val="008975C2"/>
    <w:rPr>
      <w:rFonts w:ascii="Symbol" w:hAnsi="Symbol" w:cs="Symbol"/>
    </w:rPr>
  </w:style>
  <w:style w:type="character" w:customStyle="1" w:styleId="WW8Num133z1">
    <w:name w:val="WW8Num133z1"/>
    <w:rsid w:val="008975C2"/>
    <w:rPr>
      <w:rFonts w:ascii="Courier New" w:hAnsi="Courier New" w:cs="Courier New"/>
    </w:rPr>
  </w:style>
  <w:style w:type="character" w:customStyle="1" w:styleId="WW8Num133z2">
    <w:name w:val="WW8Num133z2"/>
    <w:rsid w:val="008975C2"/>
    <w:rPr>
      <w:rFonts w:ascii="Wingdings" w:hAnsi="Wingdings" w:cs="Wingdings"/>
    </w:rPr>
  </w:style>
  <w:style w:type="character" w:customStyle="1" w:styleId="WW8Num144z0">
    <w:name w:val="WW8Num144z0"/>
    <w:rsid w:val="008975C2"/>
    <w:rPr>
      <w:rFonts w:ascii="Symbol" w:hAnsi="Symbol" w:cs="Symbol"/>
    </w:rPr>
  </w:style>
  <w:style w:type="character" w:customStyle="1" w:styleId="WW8Num144z1">
    <w:name w:val="WW8Num144z1"/>
    <w:rsid w:val="008975C2"/>
    <w:rPr>
      <w:rFonts w:ascii="Times New Roman" w:eastAsia="Times New Roman" w:hAnsi="Times New Roman" w:cs="Times New Roman"/>
      <w:sz w:val="28"/>
      <w:szCs w:val="28"/>
    </w:rPr>
  </w:style>
  <w:style w:type="character" w:customStyle="1" w:styleId="WW8Num144z2">
    <w:name w:val="WW8Num144z2"/>
    <w:rsid w:val="008975C2"/>
    <w:rPr>
      <w:rFonts w:ascii="Wingdings" w:hAnsi="Wingdings" w:cs="Wingdings"/>
    </w:rPr>
  </w:style>
  <w:style w:type="character" w:customStyle="1" w:styleId="WW8Num144z4">
    <w:name w:val="WW8Num144z4"/>
    <w:rsid w:val="008975C2"/>
    <w:rPr>
      <w:rFonts w:ascii="Courier New" w:hAnsi="Courier New" w:cs="Courier New"/>
    </w:rPr>
  </w:style>
  <w:style w:type="character" w:customStyle="1" w:styleId="WW8Num9z0">
    <w:name w:val="WW8Num9z0"/>
    <w:rsid w:val="008975C2"/>
    <w:rPr>
      <w:rFonts w:ascii="Symbol" w:hAnsi="Symbol" w:cs="Symbol"/>
      <w:sz w:val="28"/>
      <w:szCs w:val="28"/>
    </w:rPr>
  </w:style>
  <w:style w:type="character" w:customStyle="1" w:styleId="WW8Num82z0">
    <w:name w:val="WW8Num82z0"/>
    <w:rsid w:val="008975C2"/>
    <w:rPr>
      <w:rFonts w:ascii="Times New Roman" w:eastAsia="Times New Roman" w:hAnsi="Times New Roman" w:cs="Times New Roman"/>
      <w:sz w:val="28"/>
      <w:szCs w:val="28"/>
    </w:rPr>
  </w:style>
  <w:style w:type="character" w:customStyle="1" w:styleId="WW8Num82z1">
    <w:name w:val="WW8Num82z1"/>
    <w:rsid w:val="008975C2"/>
    <w:rPr>
      <w:rFonts w:ascii="Courier New" w:hAnsi="Courier New" w:cs="Courier New"/>
    </w:rPr>
  </w:style>
  <w:style w:type="character" w:customStyle="1" w:styleId="WW8Num82z2">
    <w:name w:val="WW8Num82z2"/>
    <w:rsid w:val="008975C2"/>
    <w:rPr>
      <w:rFonts w:ascii="Wingdings" w:hAnsi="Wingdings" w:cs="Wingdings"/>
    </w:rPr>
  </w:style>
  <w:style w:type="character" w:customStyle="1" w:styleId="WW8Num82z3">
    <w:name w:val="WW8Num82z3"/>
    <w:rsid w:val="008975C2"/>
    <w:rPr>
      <w:rFonts w:ascii="Symbol" w:hAnsi="Symbol" w:cs="Symbol"/>
    </w:rPr>
  </w:style>
  <w:style w:type="character" w:customStyle="1" w:styleId="WW8Num70z0">
    <w:name w:val="WW8Num70z0"/>
    <w:rsid w:val="008975C2"/>
    <w:rPr>
      <w:rFonts w:ascii="Symbol" w:hAnsi="Symbol" w:cs="Symbol"/>
    </w:rPr>
  </w:style>
  <w:style w:type="character" w:customStyle="1" w:styleId="WW8Num70z1">
    <w:name w:val="WW8Num70z1"/>
    <w:rsid w:val="008975C2"/>
  </w:style>
  <w:style w:type="character" w:customStyle="1" w:styleId="WW8Num70z2">
    <w:name w:val="WW8Num70z2"/>
    <w:rsid w:val="008975C2"/>
  </w:style>
  <w:style w:type="character" w:customStyle="1" w:styleId="WW8Num70z3">
    <w:name w:val="WW8Num70z3"/>
    <w:rsid w:val="008975C2"/>
  </w:style>
  <w:style w:type="character" w:customStyle="1" w:styleId="WW8Num70z4">
    <w:name w:val="WW8Num70z4"/>
    <w:rsid w:val="008975C2"/>
  </w:style>
  <w:style w:type="character" w:customStyle="1" w:styleId="WW8Num70z5">
    <w:name w:val="WW8Num70z5"/>
    <w:rsid w:val="008975C2"/>
  </w:style>
  <w:style w:type="character" w:customStyle="1" w:styleId="WW8Num70z6">
    <w:name w:val="WW8Num70z6"/>
    <w:rsid w:val="008975C2"/>
  </w:style>
  <w:style w:type="character" w:customStyle="1" w:styleId="WW8Num70z7">
    <w:name w:val="WW8Num70z7"/>
    <w:rsid w:val="008975C2"/>
  </w:style>
  <w:style w:type="character" w:customStyle="1" w:styleId="WW8Num70z8">
    <w:name w:val="WW8Num70z8"/>
    <w:rsid w:val="008975C2"/>
  </w:style>
  <w:style w:type="character" w:customStyle="1" w:styleId="WW8Num60z0">
    <w:name w:val="WW8Num60z0"/>
    <w:rsid w:val="008975C2"/>
    <w:rPr>
      <w:rFonts w:ascii="Symbol" w:hAnsi="Symbol" w:cs="Symbol"/>
    </w:rPr>
  </w:style>
  <w:style w:type="character" w:customStyle="1" w:styleId="WW8Num60z1">
    <w:name w:val="WW8Num60z1"/>
    <w:rsid w:val="008975C2"/>
  </w:style>
  <w:style w:type="character" w:customStyle="1" w:styleId="WW8Num60z2">
    <w:name w:val="WW8Num60z2"/>
    <w:rsid w:val="008975C2"/>
  </w:style>
  <w:style w:type="character" w:customStyle="1" w:styleId="WW8Num60z3">
    <w:name w:val="WW8Num60z3"/>
    <w:rsid w:val="008975C2"/>
  </w:style>
  <w:style w:type="character" w:customStyle="1" w:styleId="WW8Num60z4">
    <w:name w:val="WW8Num60z4"/>
    <w:rsid w:val="008975C2"/>
  </w:style>
  <w:style w:type="character" w:customStyle="1" w:styleId="WW8Num60z5">
    <w:name w:val="WW8Num60z5"/>
    <w:rsid w:val="008975C2"/>
  </w:style>
  <w:style w:type="character" w:customStyle="1" w:styleId="WW8Num60z6">
    <w:name w:val="WW8Num60z6"/>
    <w:rsid w:val="008975C2"/>
  </w:style>
  <w:style w:type="character" w:customStyle="1" w:styleId="WW8Num60z7">
    <w:name w:val="WW8Num60z7"/>
    <w:rsid w:val="008975C2"/>
  </w:style>
  <w:style w:type="character" w:customStyle="1" w:styleId="WW8Num60z8">
    <w:name w:val="WW8Num60z8"/>
    <w:rsid w:val="008975C2"/>
  </w:style>
  <w:style w:type="character" w:customStyle="1" w:styleId="WW8Num19z0">
    <w:name w:val="WW8Num19z0"/>
    <w:rsid w:val="008975C2"/>
    <w:rPr>
      <w:color w:val="009900"/>
      <w:sz w:val="24"/>
    </w:rPr>
  </w:style>
  <w:style w:type="character" w:customStyle="1" w:styleId="WW8Num19z1">
    <w:name w:val="WW8Num19z1"/>
    <w:rsid w:val="008975C2"/>
  </w:style>
  <w:style w:type="character" w:customStyle="1" w:styleId="WW8Num19z2">
    <w:name w:val="WW8Num19z2"/>
    <w:rsid w:val="008975C2"/>
  </w:style>
  <w:style w:type="character" w:customStyle="1" w:styleId="WW8Num19z3">
    <w:name w:val="WW8Num19z3"/>
    <w:rsid w:val="008975C2"/>
  </w:style>
  <w:style w:type="character" w:customStyle="1" w:styleId="WW8Num19z4">
    <w:name w:val="WW8Num19z4"/>
    <w:rsid w:val="008975C2"/>
  </w:style>
  <w:style w:type="character" w:customStyle="1" w:styleId="WW8Num19z5">
    <w:name w:val="WW8Num19z5"/>
    <w:rsid w:val="008975C2"/>
  </w:style>
  <w:style w:type="character" w:customStyle="1" w:styleId="WW8Num19z6">
    <w:name w:val="WW8Num19z6"/>
    <w:rsid w:val="008975C2"/>
  </w:style>
  <w:style w:type="character" w:customStyle="1" w:styleId="WW8Num19z7">
    <w:name w:val="WW8Num19z7"/>
    <w:rsid w:val="008975C2"/>
  </w:style>
  <w:style w:type="character" w:customStyle="1" w:styleId="WW8Num19z8">
    <w:name w:val="WW8Num19z8"/>
    <w:rsid w:val="008975C2"/>
  </w:style>
  <w:style w:type="character" w:customStyle="1" w:styleId="WW8Num136z0">
    <w:name w:val="WW8Num136z0"/>
    <w:rsid w:val="008975C2"/>
    <w:rPr>
      <w:rFonts w:ascii="Wingdings" w:hAnsi="Wingdings" w:cs="Wingdings"/>
    </w:rPr>
  </w:style>
  <w:style w:type="character" w:customStyle="1" w:styleId="WW8Num136z1">
    <w:name w:val="WW8Num136z1"/>
    <w:rsid w:val="008975C2"/>
    <w:rPr>
      <w:rFonts w:ascii="Courier New" w:hAnsi="Courier New" w:cs="Courier New"/>
    </w:rPr>
  </w:style>
  <w:style w:type="character" w:customStyle="1" w:styleId="WW8Num136z3">
    <w:name w:val="WW8Num136z3"/>
    <w:rsid w:val="008975C2"/>
    <w:rPr>
      <w:rFonts w:ascii="Symbol" w:hAnsi="Symbol" w:cs="Symbol"/>
    </w:rPr>
  </w:style>
  <w:style w:type="character" w:customStyle="1" w:styleId="WW8Num123z0">
    <w:name w:val="WW8Num123z0"/>
    <w:rsid w:val="008975C2"/>
    <w:rPr>
      <w:rFonts w:ascii="Symbol" w:hAnsi="Symbol" w:cs="Symbol"/>
    </w:rPr>
  </w:style>
  <w:style w:type="character" w:customStyle="1" w:styleId="WW8Num123z1">
    <w:name w:val="WW8Num123z1"/>
    <w:rsid w:val="008975C2"/>
    <w:rPr>
      <w:rFonts w:ascii="Courier New" w:hAnsi="Courier New" w:cs="Courier New"/>
    </w:rPr>
  </w:style>
  <w:style w:type="character" w:customStyle="1" w:styleId="WW8Num123z2">
    <w:name w:val="WW8Num123z2"/>
    <w:rsid w:val="008975C2"/>
    <w:rPr>
      <w:rFonts w:ascii="Wingdings" w:hAnsi="Wingdings" w:cs="Wingdings"/>
    </w:rPr>
  </w:style>
  <w:style w:type="character" w:customStyle="1" w:styleId="WW8Num116z0">
    <w:name w:val="WW8Num116z0"/>
    <w:rsid w:val="008975C2"/>
    <w:rPr>
      <w:rFonts w:ascii="Symbol" w:hAnsi="Symbol" w:cs="Symbol"/>
      <w:sz w:val="18"/>
      <w:szCs w:val="18"/>
    </w:rPr>
  </w:style>
  <w:style w:type="character" w:customStyle="1" w:styleId="WW8Num116z1">
    <w:name w:val="WW8Num116z1"/>
    <w:rsid w:val="008975C2"/>
    <w:rPr>
      <w:rFonts w:ascii="Courier New" w:hAnsi="Courier New" w:cs="Courier New"/>
    </w:rPr>
  </w:style>
  <w:style w:type="character" w:customStyle="1" w:styleId="WW8Num116z2">
    <w:name w:val="WW8Num116z2"/>
    <w:rsid w:val="008975C2"/>
    <w:rPr>
      <w:rFonts w:ascii="Wingdings" w:hAnsi="Wingdings" w:cs="Wingdings"/>
    </w:rPr>
  </w:style>
  <w:style w:type="character" w:customStyle="1" w:styleId="WW8Num75z0">
    <w:name w:val="WW8Num75z0"/>
    <w:rsid w:val="008975C2"/>
    <w:rPr>
      <w:rFonts w:ascii="Symbol" w:hAnsi="Symbol" w:cs="Symbol"/>
      <w:sz w:val="18"/>
      <w:szCs w:val="18"/>
    </w:rPr>
  </w:style>
  <w:style w:type="character" w:customStyle="1" w:styleId="WW8Num75z1">
    <w:name w:val="WW8Num75z1"/>
    <w:rsid w:val="008975C2"/>
    <w:rPr>
      <w:rFonts w:ascii="Courier New" w:hAnsi="Courier New" w:cs="Courier New"/>
    </w:rPr>
  </w:style>
  <w:style w:type="character" w:customStyle="1" w:styleId="WW8Num75z2">
    <w:name w:val="WW8Num75z2"/>
    <w:rsid w:val="008975C2"/>
    <w:rPr>
      <w:rFonts w:ascii="Wingdings" w:hAnsi="Wingdings" w:cs="Wingdings"/>
    </w:rPr>
  </w:style>
  <w:style w:type="character" w:customStyle="1" w:styleId="WW8Num58z0">
    <w:name w:val="WW8Num58z0"/>
    <w:rsid w:val="008975C2"/>
    <w:rPr>
      <w:rFonts w:ascii="Symbol" w:hAnsi="Symbol" w:cs="Symbol"/>
    </w:rPr>
  </w:style>
  <w:style w:type="character" w:customStyle="1" w:styleId="WW8Num58z1">
    <w:name w:val="WW8Num58z1"/>
    <w:rsid w:val="008975C2"/>
    <w:rPr>
      <w:rFonts w:ascii="Courier New" w:hAnsi="Courier New" w:cs="Courier New"/>
    </w:rPr>
  </w:style>
  <w:style w:type="character" w:customStyle="1" w:styleId="WW8Num58z2">
    <w:name w:val="WW8Num58z2"/>
    <w:rsid w:val="008975C2"/>
    <w:rPr>
      <w:rFonts w:ascii="Wingdings" w:hAnsi="Wingdings" w:cs="Wingdings"/>
    </w:rPr>
  </w:style>
  <w:style w:type="character" w:customStyle="1" w:styleId="WW8Num99z0">
    <w:name w:val="WW8Num99z0"/>
    <w:rsid w:val="008975C2"/>
    <w:rPr>
      <w:rFonts w:ascii="Symbol" w:hAnsi="Symbol" w:cs="Symbol"/>
      <w:sz w:val="18"/>
      <w:szCs w:val="18"/>
    </w:rPr>
  </w:style>
  <w:style w:type="character" w:customStyle="1" w:styleId="WW8Num99z1">
    <w:name w:val="WW8Num99z1"/>
    <w:rsid w:val="008975C2"/>
    <w:rPr>
      <w:rFonts w:ascii="Courier New" w:hAnsi="Courier New" w:cs="Courier New"/>
    </w:rPr>
  </w:style>
  <w:style w:type="character" w:customStyle="1" w:styleId="WW8Num99z2">
    <w:name w:val="WW8Num99z2"/>
    <w:rsid w:val="008975C2"/>
    <w:rPr>
      <w:rFonts w:ascii="Wingdings" w:hAnsi="Wingdings" w:cs="Wingdings"/>
    </w:rPr>
  </w:style>
  <w:style w:type="character" w:customStyle="1" w:styleId="WW8Num20z0">
    <w:name w:val="WW8Num20z0"/>
    <w:rsid w:val="008975C2"/>
    <w:rPr>
      <w:rFonts w:ascii="Symbol" w:hAnsi="Symbol" w:cs="Symbol"/>
      <w:sz w:val="18"/>
      <w:szCs w:val="18"/>
    </w:rPr>
  </w:style>
  <w:style w:type="character" w:customStyle="1" w:styleId="WW8Num20z1">
    <w:name w:val="WW8Num20z1"/>
    <w:rsid w:val="008975C2"/>
    <w:rPr>
      <w:rFonts w:ascii="Courier New" w:hAnsi="Courier New" w:cs="Courier New"/>
    </w:rPr>
  </w:style>
  <w:style w:type="character" w:customStyle="1" w:styleId="WW8Num20z2">
    <w:name w:val="WW8Num20z2"/>
    <w:rsid w:val="008975C2"/>
    <w:rPr>
      <w:rFonts w:ascii="Wingdings" w:hAnsi="Wingdings" w:cs="Wingdings"/>
    </w:rPr>
  </w:style>
  <w:style w:type="character" w:customStyle="1" w:styleId="WW8Num85z0">
    <w:name w:val="WW8Num85z0"/>
    <w:rsid w:val="008975C2"/>
  </w:style>
  <w:style w:type="character" w:customStyle="1" w:styleId="WW8Num85z1">
    <w:name w:val="WW8Num85z1"/>
    <w:rsid w:val="008975C2"/>
  </w:style>
  <w:style w:type="character" w:customStyle="1" w:styleId="WW8Num85z2">
    <w:name w:val="WW8Num85z2"/>
    <w:rsid w:val="008975C2"/>
  </w:style>
  <w:style w:type="character" w:customStyle="1" w:styleId="WW8Num85z3">
    <w:name w:val="WW8Num85z3"/>
    <w:rsid w:val="008975C2"/>
  </w:style>
  <w:style w:type="character" w:customStyle="1" w:styleId="WW8Num85z4">
    <w:name w:val="WW8Num85z4"/>
    <w:rsid w:val="008975C2"/>
  </w:style>
  <w:style w:type="character" w:customStyle="1" w:styleId="WW8Num85z5">
    <w:name w:val="WW8Num85z5"/>
    <w:rsid w:val="008975C2"/>
  </w:style>
  <w:style w:type="character" w:customStyle="1" w:styleId="WW8Num85z6">
    <w:name w:val="WW8Num85z6"/>
    <w:rsid w:val="008975C2"/>
  </w:style>
  <w:style w:type="character" w:customStyle="1" w:styleId="WW8Num85z7">
    <w:name w:val="WW8Num85z7"/>
    <w:rsid w:val="008975C2"/>
  </w:style>
  <w:style w:type="character" w:customStyle="1" w:styleId="WW8Num85z8">
    <w:name w:val="WW8Num85z8"/>
    <w:rsid w:val="008975C2"/>
  </w:style>
  <w:style w:type="character" w:customStyle="1" w:styleId="WW8Num83z0">
    <w:name w:val="WW8Num83z0"/>
    <w:rsid w:val="008975C2"/>
    <w:rPr>
      <w:rFonts w:ascii="Symbol" w:hAnsi="Symbol" w:cs="Symbol"/>
    </w:rPr>
  </w:style>
  <w:style w:type="character" w:customStyle="1" w:styleId="WW8Num83z1">
    <w:name w:val="WW8Num83z1"/>
    <w:rsid w:val="008975C2"/>
    <w:rPr>
      <w:rFonts w:ascii="Courier New" w:hAnsi="Courier New" w:cs="Courier New"/>
    </w:rPr>
  </w:style>
  <w:style w:type="character" w:customStyle="1" w:styleId="WW8Num83z2">
    <w:name w:val="WW8Num83z2"/>
    <w:rsid w:val="008975C2"/>
    <w:rPr>
      <w:rFonts w:ascii="Wingdings" w:hAnsi="Wingdings" w:cs="Wingdings"/>
    </w:rPr>
  </w:style>
  <w:style w:type="character" w:customStyle="1" w:styleId="WW8Num14z0">
    <w:name w:val="WW8Num14z0"/>
    <w:rsid w:val="008975C2"/>
    <w:rPr>
      <w:rFonts w:ascii="Symbol" w:hAnsi="Symbol" w:cs="Symbol"/>
      <w:sz w:val="28"/>
      <w:szCs w:val="28"/>
    </w:rPr>
  </w:style>
  <w:style w:type="character" w:customStyle="1" w:styleId="WW8Num14z1">
    <w:name w:val="WW8Num14z1"/>
    <w:rsid w:val="008975C2"/>
    <w:rPr>
      <w:rFonts w:ascii="Courier New" w:hAnsi="Courier New" w:cs="Courier New"/>
      <w:sz w:val="20"/>
    </w:rPr>
  </w:style>
  <w:style w:type="character" w:customStyle="1" w:styleId="WW8Num14z2">
    <w:name w:val="WW8Num14z2"/>
    <w:rsid w:val="008975C2"/>
    <w:rPr>
      <w:rFonts w:ascii="Wingdings" w:hAnsi="Wingdings" w:cs="Wingdings"/>
      <w:sz w:val="20"/>
    </w:rPr>
  </w:style>
  <w:style w:type="character" w:customStyle="1" w:styleId="WW8Num43z0">
    <w:name w:val="WW8Num43z0"/>
    <w:rsid w:val="008975C2"/>
  </w:style>
  <w:style w:type="character" w:customStyle="1" w:styleId="WW8Num43z1">
    <w:name w:val="WW8Num43z1"/>
    <w:rsid w:val="008975C2"/>
  </w:style>
  <w:style w:type="character" w:customStyle="1" w:styleId="WW8Num43z2">
    <w:name w:val="WW8Num43z2"/>
    <w:rsid w:val="008975C2"/>
  </w:style>
  <w:style w:type="character" w:customStyle="1" w:styleId="WW8Num43z3">
    <w:name w:val="WW8Num43z3"/>
    <w:rsid w:val="008975C2"/>
  </w:style>
  <w:style w:type="character" w:customStyle="1" w:styleId="WW8Num43z4">
    <w:name w:val="WW8Num43z4"/>
    <w:rsid w:val="008975C2"/>
  </w:style>
  <w:style w:type="character" w:customStyle="1" w:styleId="WW8Num43z5">
    <w:name w:val="WW8Num43z5"/>
    <w:rsid w:val="008975C2"/>
  </w:style>
  <w:style w:type="character" w:customStyle="1" w:styleId="WW8Num43z6">
    <w:name w:val="WW8Num43z6"/>
    <w:rsid w:val="008975C2"/>
  </w:style>
  <w:style w:type="character" w:customStyle="1" w:styleId="WW8Num43z7">
    <w:name w:val="WW8Num43z7"/>
    <w:rsid w:val="008975C2"/>
  </w:style>
  <w:style w:type="character" w:customStyle="1" w:styleId="WW8Num43z8">
    <w:name w:val="WW8Num43z8"/>
    <w:rsid w:val="008975C2"/>
  </w:style>
  <w:style w:type="character" w:customStyle="1" w:styleId="WW8Num114z0">
    <w:name w:val="WW8Num114z0"/>
    <w:rsid w:val="008975C2"/>
    <w:rPr>
      <w:rFonts w:ascii="Symbol" w:eastAsia="Times New Roman" w:hAnsi="Symbol" w:cs="Symbol"/>
      <w:color w:val="000000"/>
    </w:rPr>
  </w:style>
  <w:style w:type="character" w:customStyle="1" w:styleId="WW8Num114z1">
    <w:name w:val="WW8Num114z1"/>
    <w:rsid w:val="008975C2"/>
    <w:rPr>
      <w:rFonts w:ascii="Courier New" w:hAnsi="Courier New" w:cs="Courier New"/>
    </w:rPr>
  </w:style>
  <w:style w:type="character" w:customStyle="1" w:styleId="WW8Num114z2">
    <w:name w:val="WW8Num114z2"/>
    <w:rsid w:val="008975C2"/>
    <w:rPr>
      <w:rFonts w:ascii="Wingdings" w:hAnsi="Wingdings" w:cs="Wingdings"/>
    </w:rPr>
  </w:style>
  <w:style w:type="character" w:customStyle="1" w:styleId="WW8Num114z3">
    <w:name w:val="WW8Num114z3"/>
    <w:rsid w:val="008975C2"/>
    <w:rPr>
      <w:rFonts w:ascii="Symbol" w:hAnsi="Symbol" w:cs="Symbol"/>
    </w:rPr>
  </w:style>
  <w:style w:type="character" w:customStyle="1" w:styleId="WW8Num112z0">
    <w:name w:val="WW8Num112z0"/>
    <w:rsid w:val="008975C2"/>
  </w:style>
  <w:style w:type="character" w:customStyle="1" w:styleId="WW8Num112z1">
    <w:name w:val="WW8Num112z1"/>
    <w:rsid w:val="008975C2"/>
  </w:style>
  <w:style w:type="character" w:customStyle="1" w:styleId="WW8Num112z2">
    <w:name w:val="WW8Num112z2"/>
    <w:rsid w:val="008975C2"/>
  </w:style>
  <w:style w:type="character" w:customStyle="1" w:styleId="WW8Num112z3">
    <w:name w:val="WW8Num112z3"/>
    <w:rsid w:val="008975C2"/>
  </w:style>
  <w:style w:type="character" w:customStyle="1" w:styleId="WW8Num112z4">
    <w:name w:val="WW8Num112z4"/>
    <w:rsid w:val="008975C2"/>
  </w:style>
  <w:style w:type="character" w:customStyle="1" w:styleId="WW8Num112z5">
    <w:name w:val="WW8Num112z5"/>
    <w:rsid w:val="008975C2"/>
  </w:style>
  <w:style w:type="character" w:customStyle="1" w:styleId="WW8Num112z6">
    <w:name w:val="WW8Num112z6"/>
    <w:rsid w:val="008975C2"/>
  </w:style>
  <w:style w:type="character" w:customStyle="1" w:styleId="WW8Num112z7">
    <w:name w:val="WW8Num112z7"/>
    <w:rsid w:val="008975C2"/>
  </w:style>
  <w:style w:type="character" w:customStyle="1" w:styleId="WW8Num112z8">
    <w:name w:val="WW8Num112z8"/>
    <w:rsid w:val="008975C2"/>
  </w:style>
  <w:style w:type="character" w:customStyle="1" w:styleId="WW8Num110z0">
    <w:name w:val="WW8Num110z0"/>
    <w:rsid w:val="008975C2"/>
    <w:rPr>
      <w:b/>
      <w:color w:val="000000"/>
    </w:rPr>
  </w:style>
  <w:style w:type="character" w:customStyle="1" w:styleId="WW8Num110z1">
    <w:name w:val="WW8Num110z1"/>
    <w:rsid w:val="008975C2"/>
    <w:rPr>
      <w:rFonts w:ascii="Comic Sans MS" w:hAnsi="Comic Sans MS" w:cs="Comic Sans MS"/>
      <w:b w:val="0"/>
      <w:u w:val="none"/>
    </w:rPr>
  </w:style>
  <w:style w:type="character" w:customStyle="1" w:styleId="WW8Num110z2">
    <w:name w:val="WW8Num110z2"/>
    <w:rsid w:val="008975C2"/>
    <w:rPr>
      <w:rFonts w:ascii="Comic Sans MS" w:hAnsi="Comic Sans MS" w:cs="Comic Sans MS"/>
      <w:b/>
      <w:bCs/>
      <w:i/>
    </w:rPr>
  </w:style>
  <w:style w:type="character" w:customStyle="1" w:styleId="WW8Num110z3">
    <w:name w:val="WW8Num110z3"/>
    <w:rsid w:val="008975C2"/>
  </w:style>
  <w:style w:type="character" w:customStyle="1" w:styleId="WW8Num110z4">
    <w:name w:val="WW8Num110z4"/>
    <w:rsid w:val="008975C2"/>
  </w:style>
  <w:style w:type="character" w:customStyle="1" w:styleId="WW8Num110z5">
    <w:name w:val="WW8Num110z5"/>
    <w:rsid w:val="008975C2"/>
  </w:style>
  <w:style w:type="character" w:customStyle="1" w:styleId="WW8Num110z6">
    <w:name w:val="WW8Num110z6"/>
    <w:rsid w:val="008975C2"/>
  </w:style>
  <w:style w:type="character" w:customStyle="1" w:styleId="WW8Num110z7">
    <w:name w:val="WW8Num110z7"/>
    <w:rsid w:val="008975C2"/>
  </w:style>
  <w:style w:type="character" w:customStyle="1" w:styleId="WW8Num110z8">
    <w:name w:val="WW8Num110z8"/>
    <w:rsid w:val="008975C2"/>
  </w:style>
  <w:style w:type="character" w:customStyle="1" w:styleId="WW8Num72z0">
    <w:name w:val="WW8Num72z0"/>
    <w:rsid w:val="008975C2"/>
  </w:style>
  <w:style w:type="character" w:customStyle="1" w:styleId="WW8Num72z1">
    <w:name w:val="WW8Num72z1"/>
    <w:rsid w:val="008975C2"/>
    <w:rPr>
      <w:rFonts w:ascii="Courier New" w:hAnsi="Courier New" w:cs="Courier New"/>
    </w:rPr>
  </w:style>
  <w:style w:type="character" w:customStyle="1" w:styleId="WW8Num72z2">
    <w:name w:val="WW8Num72z2"/>
    <w:rsid w:val="008975C2"/>
    <w:rPr>
      <w:rFonts w:ascii="Wingdings" w:hAnsi="Wingdings" w:cs="Wingdings"/>
    </w:rPr>
  </w:style>
  <w:style w:type="character" w:customStyle="1" w:styleId="WW8Num72z3">
    <w:name w:val="WW8Num72z3"/>
    <w:rsid w:val="008975C2"/>
    <w:rPr>
      <w:rFonts w:ascii="Symbol" w:hAnsi="Symbol" w:cs="Symbol"/>
    </w:rPr>
  </w:style>
  <w:style w:type="character" w:customStyle="1" w:styleId="StrongEmphasis">
    <w:name w:val="Strong Emphasis"/>
    <w:rsid w:val="008975C2"/>
    <w:rPr>
      <w:b/>
      <w:bCs/>
    </w:rPr>
  </w:style>
  <w:style w:type="character" w:customStyle="1" w:styleId="WW8Num29z0">
    <w:name w:val="WW8Num29z0"/>
    <w:rsid w:val="008975C2"/>
    <w:rPr>
      <w:rFonts w:ascii="Symbol" w:hAnsi="Symbol" w:cs="Symbol"/>
      <w:sz w:val="20"/>
    </w:rPr>
  </w:style>
  <w:style w:type="character" w:customStyle="1" w:styleId="WW8Num29z1">
    <w:name w:val="WW8Num29z1"/>
    <w:rsid w:val="008975C2"/>
  </w:style>
  <w:style w:type="character" w:customStyle="1" w:styleId="WW8Num29z2">
    <w:name w:val="WW8Num29z2"/>
    <w:rsid w:val="008975C2"/>
  </w:style>
  <w:style w:type="character" w:customStyle="1" w:styleId="WW8Num29z3">
    <w:name w:val="WW8Num29z3"/>
    <w:rsid w:val="008975C2"/>
  </w:style>
  <w:style w:type="character" w:customStyle="1" w:styleId="WW8Num29z4">
    <w:name w:val="WW8Num29z4"/>
    <w:rsid w:val="008975C2"/>
  </w:style>
  <w:style w:type="character" w:customStyle="1" w:styleId="WW8Num29z5">
    <w:name w:val="WW8Num29z5"/>
    <w:rsid w:val="008975C2"/>
  </w:style>
  <w:style w:type="character" w:customStyle="1" w:styleId="WW8Num29z6">
    <w:name w:val="WW8Num29z6"/>
    <w:rsid w:val="008975C2"/>
  </w:style>
  <w:style w:type="character" w:customStyle="1" w:styleId="WW8Num29z7">
    <w:name w:val="WW8Num29z7"/>
    <w:rsid w:val="008975C2"/>
  </w:style>
  <w:style w:type="character" w:customStyle="1" w:styleId="WW8Num29z8">
    <w:name w:val="WW8Num29z8"/>
    <w:rsid w:val="008975C2"/>
  </w:style>
  <w:style w:type="character" w:customStyle="1" w:styleId="WW8Num47z0">
    <w:name w:val="WW8Num47z0"/>
    <w:rsid w:val="008975C2"/>
    <w:rPr>
      <w:rFonts w:ascii="Symbol" w:hAnsi="Symbol" w:cs="Symbol"/>
      <w:sz w:val="20"/>
    </w:rPr>
  </w:style>
  <w:style w:type="character" w:customStyle="1" w:styleId="WW8Num47z1">
    <w:name w:val="WW8Num47z1"/>
    <w:rsid w:val="008975C2"/>
  </w:style>
  <w:style w:type="character" w:customStyle="1" w:styleId="WW8Num47z2">
    <w:name w:val="WW8Num47z2"/>
    <w:rsid w:val="008975C2"/>
  </w:style>
  <w:style w:type="character" w:customStyle="1" w:styleId="WW8Num47z3">
    <w:name w:val="WW8Num47z3"/>
    <w:rsid w:val="008975C2"/>
  </w:style>
  <w:style w:type="character" w:customStyle="1" w:styleId="WW8Num47z4">
    <w:name w:val="WW8Num47z4"/>
    <w:rsid w:val="008975C2"/>
  </w:style>
  <w:style w:type="character" w:customStyle="1" w:styleId="WW8Num47z5">
    <w:name w:val="WW8Num47z5"/>
    <w:rsid w:val="008975C2"/>
  </w:style>
  <w:style w:type="character" w:customStyle="1" w:styleId="WW8Num47z6">
    <w:name w:val="WW8Num47z6"/>
    <w:rsid w:val="008975C2"/>
  </w:style>
  <w:style w:type="character" w:customStyle="1" w:styleId="WW8Num47z7">
    <w:name w:val="WW8Num47z7"/>
    <w:rsid w:val="008975C2"/>
  </w:style>
  <w:style w:type="character" w:customStyle="1" w:styleId="WW8Num47z8">
    <w:name w:val="WW8Num47z8"/>
    <w:rsid w:val="008975C2"/>
  </w:style>
  <w:style w:type="character" w:customStyle="1" w:styleId="WW8Num150z0">
    <w:name w:val="WW8Num150z0"/>
    <w:rsid w:val="008975C2"/>
    <w:rPr>
      <w:rFonts w:ascii="Symbol" w:hAnsi="Symbol" w:cs="Symbol"/>
      <w:sz w:val="20"/>
    </w:rPr>
  </w:style>
  <w:style w:type="character" w:customStyle="1" w:styleId="WW8Num150z1">
    <w:name w:val="WW8Num150z1"/>
    <w:rsid w:val="008975C2"/>
  </w:style>
  <w:style w:type="character" w:customStyle="1" w:styleId="WW8Num150z2">
    <w:name w:val="WW8Num150z2"/>
    <w:rsid w:val="008975C2"/>
  </w:style>
  <w:style w:type="character" w:customStyle="1" w:styleId="WW8Num150z3">
    <w:name w:val="WW8Num150z3"/>
    <w:rsid w:val="008975C2"/>
  </w:style>
  <w:style w:type="character" w:customStyle="1" w:styleId="WW8Num150z4">
    <w:name w:val="WW8Num150z4"/>
    <w:rsid w:val="008975C2"/>
  </w:style>
  <w:style w:type="character" w:customStyle="1" w:styleId="WW8Num150z5">
    <w:name w:val="WW8Num150z5"/>
    <w:rsid w:val="008975C2"/>
  </w:style>
  <w:style w:type="character" w:customStyle="1" w:styleId="WW8Num150z6">
    <w:name w:val="WW8Num150z6"/>
    <w:rsid w:val="008975C2"/>
  </w:style>
  <w:style w:type="character" w:customStyle="1" w:styleId="WW8Num150z7">
    <w:name w:val="WW8Num150z7"/>
    <w:rsid w:val="008975C2"/>
  </w:style>
  <w:style w:type="character" w:customStyle="1" w:styleId="WW8Num150z8">
    <w:name w:val="WW8Num150z8"/>
    <w:rsid w:val="008975C2"/>
  </w:style>
  <w:style w:type="character" w:customStyle="1" w:styleId="WW8Num92z0">
    <w:name w:val="WW8Num92z0"/>
    <w:rsid w:val="008975C2"/>
    <w:rPr>
      <w:rFonts w:ascii="Symbol" w:hAnsi="Symbol" w:cs="Symbol"/>
      <w:sz w:val="20"/>
    </w:rPr>
  </w:style>
  <w:style w:type="character" w:customStyle="1" w:styleId="WW8Num92z1">
    <w:name w:val="WW8Num92z1"/>
    <w:rsid w:val="008975C2"/>
  </w:style>
  <w:style w:type="character" w:customStyle="1" w:styleId="WW8Num92z2">
    <w:name w:val="WW8Num92z2"/>
    <w:rsid w:val="008975C2"/>
  </w:style>
  <w:style w:type="character" w:customStyle="1" w:styleId="WW8Num92z3">
    <w:name w:val="WW8Num92z3"/>
    <w:rsid w:val="008975C2"/>
  </w:style>
  <w:style w:type="character" w:customStyle="1" w:styleId="WW8Num92z4">
    <w:name w:val="WW8Num92z4"/>
    <w:rsid w:val="008975C2"/>
  </w:style>
  <w:style w:type="character" w:customStyle="1" w:styleId="WW8Num92z5">
    <w:name w:val="WW8Num92z5"/>
    <w:rsid w:val="008975C2"/>
  </w:style>
  <w:style w:type="character" w:customStyle="1" w:styleId="WW8Num92z6">
    <w:name w:val="WW8Num92z6"/>
    <w:rsid w:val="008975C2"/>
  </w:style>
  <w:style w:type="character" w:customStyle="1" w:styleId="WW8Num92z7">
    <w:name w:val="WW8Num92z7"/>
    <w:rsid w:val="008975C2"/>
  </w:style>
  <w:style w:type="character" w:customStyle="1" w:styleId="WW8Num92z8">
    <w:name w:val="WW8Num92z8"/>
    <w:rsid w:val="008975C2"/>
  </w:style>
  <w:style w:type="character" w:customStyle="1" w:styleId="WW8Num113z0">
    <w:name w:val="WW8Num113z0"/>
    <w:rsid w:val="008975C2"/>
  </w:style>
  <w:style w:type="character" w:customStyle="1" w:styleId="WW8Num113z1">
    <w:name w:val="WW8Num113z1"/>
    <w:rsid w:val="008975C2"/>
  </w:style>
  <w:style w:type="character" w:customStyle="1" w:styleId="WW8Num113z2">
    <w:name w:val="WW8Num113z2"/>
    <w:rsid w:val="008975C2"/>
  </w:style>
  <w:style w:type="character" w:customStyle="1" w:styleId="WW8Num113z3">
    <w:name w:val="WW8Num113z3"/>
    <w:rsid w:val="008975C2"/>
  </w:style>
  <w:style w:type="character" w:customStyle="1" w:styleId="WW8Num113z4">
    <w:name w:val="WW8Num113z4"/>
    <w:rsid w:val="008975C2"/>
  </w:style>
  <w:style w:type="character" w:customStyle="1" w:styleId="WW8Num113z5">
    <w:name w:val="WW8Num113z5"/>
    <w:rsid w:val="008975C2"/>
  </w:style>
  <w:style w:type="character" w:customStyle="1" w:styleId="WW8Num113z6">
    <w:name w:val="WW8Num113z6"/>
    <w:rsid w:val="008975C2"/>
  </w:style>
  <w:style w:type="character" w:customStyle="1" w:styleId="WW8Num113z7">
    <w:name w:val="WW8Num113z7"/>
    <w:rsid w:val="008975C2"/>
  </w:style>
  <w:style w:type="character" w:customStyle="1" w:styleId="WW8Num113z8">
    <w:name w:val="WW8Num113z8"/>
    <w:rsid w:val="008975C2"/>
  </w:style>
  <w:style w:type="character" w:customStyle="1" w:styleId="WW8Num62z0">
    <w:name w:val="WW8Num62z0"/>
    <w:rsid w:val="008975C2"/>
    <w:rPr>
      <w:rFonts w:ascii="Symbol" w:hAnsi="Symbol" w:cs="Symbol"/>
      <w:sz w:val="20"/>
    </w:rPr>
  </w:style>
  <w:style w:type="character" w:customStyle="1" w:styleId="WW8Num62z1">
    <w:name w:val="WW8Num62z1"/>
    <w:rsid w:val="008975C2"/>
  </w:style>
  <w:style w:type="character" w:customStyle="1" w:styleId="WW8Num62z2">
    <w:name w:val="WW8Num62z2"/>
    <w:rsid w:val="008975C2"/>
  </w:style>
  <w:style w:type="character" w:customStyle="1" w:styleId="WW8Num62z3">
    <w:name w:val="WW8Num62z3"/>
    <w:rsid w:val="008975C2"/>
  </w:style>
  <w:style w:type="character" w:customStyle="1" w:styleId="WW8Num62z4">
    <w:name w:val="WW8Num62z4"/>
    <w:rsid w:val="008975C2"/>
  </w:style>
  <w:style w:type="character" w:customStyle="1" w:styleId="WW8Num62z5">
    <w:name w:val="WW8Num62z5"/>
    <w:rsid w:val="008975C2"/>
  </w:style>
  <w:style w:type="character" w:customStyle="1" w:styleId="WW8Num62z6">
    <w:name w:val="WW8Num62z6"/>
    <w:rsid w:val="008975C2"/>
  </w:style>
  <w:style w:type="character" w:customStyle="1" w:styleId="WW8Num62z7">
    <w:name w:val="WW8Num62z7"/>
    <w:rsid w:val="008975C2"/>
  </w:style>
  <w:style w:type="character" w:customStyle="1" w:styleId="WW8Num62z8">
    <w:name w:val="WW8Num62z8"/>
    <w:rsid w:val="008975C2"/>
  </w:style>
  <w:style w:type="character" w:customStyle="1" w:styleId="WW8Num130z0">
    <w:name w:val="WW8Num130z0"/>
    <w:rsid w:val="008975C2"/>
    <w:rPr>
      <w:rFonts w:ascii="Symbol" w:hAnsi="Symbol" w:cs="Symbol"/>
      <w:szCs w:val="20"/>
    </w:rPr>
  </w:style>
  <w:style w:type="character" w:customStyle="1" w:styleId="WW8Num130z1">
    <w:name w:val="WW8Num130z1"/>
    <w:rsid w:val="008975C2"/>
  </w:style>
  <w:style w:type="character" w:customStyle="1" w:styleId="WW8Num130z2">
    <w:name w:val="WW8Num130z2"/>
    <w:rsid w:val="008975C2"/>
  </w:style>
  <w:style w:type="character" w:customStyle="1" w:styleId="WW8Num130z3">
    <w:name w:val="WW8Num130z3"/>
    <w:rsid w:val="008975C2"/>
  </w:style>
  <w:style w:type="character" w:customStyle="1" w:styleId="WW8Num130z4">
    <w:name w:val="WW8Num130z4"/>
    <w:rsid w:val="008975C2"/>
  </w:style>
  <w:style w:type="character" w:customStyle="1" w:styleId="WW8Num130z5">
    <w:name w:val="WW8Num130z5"/>
    <w:rsid w:val="008975C2"/>
  </w:style>
  <w:style w:type="character" w:customStyle="1" w:styleId="WW8Num130z6">
    <w:name w:val="WW8Num130z6"/>
    <w:rsid w:val="008975C2"/>
  </w:style>
  <w:style w:type="character" w:customStyle="1" w:styleId="WW8Num130z7">
    <w:name w:val="WW8Num130z7"/>
    <w:rsid w:val="008975C2"/>
  </w:style>
  <w:style w:type="character" w:customStyle="1" w:styleId="WW8Num130z8">
    <w:name w:val="WW8Num130z8"/>
    <w:rsid w:val="008975C2"/>
  </w:style>
  <w:style w:type="character" w:customStyle="1" w:styleId="WW8Num32z0">
    <w:name w:val="WW8Num32z0"/>
    <w:rsid w:val="008975C2"/>
    <w:rPr>
      <w:rFonts w:ascii="Symbol" w:hAnsi="Symbol" w:cs="Symbol"/>
    </w:rPr>
  </w:style>
  <w:style w:type="character" w:customStyle="1" w:styleId="WW8Num59z0">
    <w:name w:val="WW8Num59z0"/>
    <w:rsid w:val="008975C2"/>
    <w:rPr>
      <w:rFonts w:ascii="Symbol" w:hAnsi="Symbol" w:cs="Symbol"/>
    </w:rPr>
  </w:style>
  <w:style w:type="character" w:customStyle="1" w:styleId="WW8Num11z0">
    <w:name w:val="WW8Num11z0"/>
    <w:rsid w:val="008975C2"/>
    <w:rPr>
      <w:rFonts w:ascii="Symbol" w:hAnsi="Symbol" w:cs="Symbol"/>
    </w:rPr>
  </w:style>
  <w:style w:type="character" w:customStyle="1" w:styleId="WW8Num120z0">
    <w:name w:val="WW8Num120z0"/>
    <w:rsid w:val="008975C2"/>
    <w:rPr>
      <w:rFonts w:ascii="Symbol" w:hAnsi="Symbol" w:cs="Symbol"/>
    </w:rPr>
  </w:style>
  <w:style w:type="character" w:customStyle="1" w:styleId="WW8Num148z0">
    <w:name w:val="WW8Num148z0"/>
    <w:rsid w:val="008975C2"/>
    <w:rPr>
      <w:rFonts w:ascii="Symbol" w:hAnsi="Symbol" w:cs="Symbol"/>
    </w:rPr>
  </w:style>
  <w:style w:type="character" w:customStyle="1" w:styleId="BulletSymbols">
    <w:name w:val="Bullet Symbols"/>
    <w:rsid w:val="008975C2"/>
    <w:rPr>
      <w:rFonts w:ascii="OpenSymbol" w:eastAsia="OpenSymbol" w:hAnsi="OpenSymbol" w:cs="OpenSymbol"/>
    </w:rPr>
  </w:style>
  <w:style w:type="character" w:customStyle="1" w:styleId="NumberingSymbols">
    <w:name w:val="Numbering Symbols"/>
    <w:rsid w:val="008975C2"/>
  </w:style>
  <w:style w:type="character" w:customStyle="1" w:styleId="Internetlink">
    <w:name w:val="Internet link"/>
    <w:rsid w:val="008975C2"/>
    <w:rPr>
      <w:color w:val="000080"/>
      <w:u w:val="single"/>
    </w:rPr>
  </w:style>
  <w:style w:type="character" w:customStyle="1" w:styleId="IndexLink">
    <w:name w:val="Index Link"/>
    <w:rsid w:val="008975C2"/>
  </w:style>
  <w:style w:type="character" w:customStyle="1" w:styleId="Titolo2Carattere">
    <w:name w:val="Titolo 2 Carattere"/>
    <w:basedOn w:val="Carpredefinitoparagrafo"/>
    <w:rsid w:val="008975C2"/>
    <w:rPr>
      <w:rFonts w:ascii="I Am" w:hAnsi="I Am" w:cs="Arial"/>
      <w:b/>
      <w:bCs/>
      <w:i/>
      <w:iCs/>
      <w:color w:val="7E0021"/>
      <w:sz w:val="30"/>
      <w:szCs w:val="28"/>
      <w:shd w:val="clear" w:color="auto" w:fill="FFFF66"/>
    </w:rPr>
  </w:style>
  <w:style w:type="character" w:customStyle="1" w:styleId="Titolo5Carattere">
    <w:name w:val="Titolo 5 Carattere"/>
    <w:basedOn w:val="Carpredefinitoparagrafo"/>
    <w:rsid w:val="008975C2"/>
    <w:rPr>
      <w:rFonts w:ascii="I Am" w:hAnsi="I Am" w:cs="Comic Sans MS"/>
      <w:b/>
      <w:color w:val="7E0021"/>
      <w:sz w:val="32"/>
      <w:szCs w:val="28"/>
    </w:rPr>
  </w:style>
  <w:style w:type="numbering" w:customStyle="1" w:styleId="WWOutlineListStyle1">
    <w:name w:val="WW_OutlineListStyle_1"/>
    <w:basedOn w:val="Nessunelenco"/>
    <w:rsid w:val="008975C2"/>
    <w:pPr>
      <w:numPr>
        <w:numId w:val="2"/>
      </w:numPr>
    </w:pPr>
  </w:style>
  <w:style w:type="numbering" w:customStyle="1" w:styleId="WWOutlineListStyle">
    <w:name w:val="WW_OutlineListStyle"/>
    <w:basedOn w:val="Nessunelenco"/>
    <w:rsid w:val="008975C2"/>
    <w:pPr>
      <w:numPr>
        <w:numId w:val="3"/>
      </w:numPr>
    </w:pPr>
  </w:style>
  <w:style w:type="numbering" w:customStyle="1" w:styleId="WW8Num17">
    <w:name w:val="WW8Num17"/>
    <w:basedOn w:val="Nessunelenco"/>
    <w:rsid w:val="008975C2"/>
    <w:pPr>
      <w:numPr>
        <w:numId w:val="4"/>
      </w:numPr>
    </w:pPr>
  </w:style>
  <w:style w:type="numbering" w:customStyle="1" w:styleId="WW8Num144">
    <w:name w:val="WW8Num144"/>
    <w:basedOn w:val="Nessunelenco"/>
    <w:rsid w:val="008975C2"/>
    <w:pPr>
      <w:numPr>
        <w:numId w:val="5"/>
      </w:numPr>
    </w:pPr>
  </w:style>
  <w:style w:type="numbering" w:customStyle="1" w:styleId="WW8Num9">
    <w:name w:val="WW8Num9"/>
    <w:basedOn w:val="Nessunelenco"/>
    <w:rsid w:val="008975C2"/>
    <w:pPr>
      <w:numPr>
        <w:numId w:val="6"/>
      </w:numPr>
    </w:pPr>
  </w:style>
  <w:style w:type="numbering" w:customStyle="1" w:styleId="WW8Num82">
    <w:name w:val="WW8Num82"/>
    <w:basedOn w:val="Nessunelenco"/>
    <w:rsid w:val="008975C2"/>
    <w:pPr>
      <w:numPr>
        <w:numId w:val="7"/>
      </w:numPr>
    </w:pPr>
  </w:style>
  <w:style w:type="numbering" w:customStyle="1" w:styleId="WW8Num70">
    <w:name w:val="WW8Num70"/>
    <w:basedOn w:val="Nessunelenco"/>
    <w:rsid w:val="008975C2"/>
    <w:pPr>
      <w:numPr>
        <w:numId w:val="8"/>
      </w:numPr>
    </w:pPr>
  </w:style>
  <w:style w:type="numbering" w:customStyle="1" w:styleId="WW8Num60">
    <w:name w:val="WW8Num60"/>
    <w:basedOn w:val="Nessunelenco"/>
    <w:rsid w:val="008975C2"/>
    <w:pPr>
      <w:numPr>
        <w:numId w:val="9"/>
      </w:numPr>
    </w:pPr>
  </w:style>
  <w:style w:type="numbering" w:customStyle="1" w:styleId="WW8Num19">
    <w:name w:val="WW8Num19"/>
    <w:basedOn w:val="Nessunelenco"/>
    <w:rsid w:val="008975C2"/>
    <w:pPr>
      <w:numPr>
        <w:numId w:val="10"/>
      </w:numPr>
    </w:pPr>
  </w:style>
  <w:style w:type="numbering" w:customStyle="1" w:styleId="WW8Num136">
    <w:name w:val="WW8Num136"/>
    <w:basedOn w:val="Nessunelenco"/>
    <w:rsid w:val="008975C2"/>
    <w:pPr>
      <w:numPr>
        <w:numId w:val="11"/>
      </w:numPr>
    </w:pPr>
  </w:style>
  <w:style w:type="numbering" w:customStyle="1" w:styleId="WW8Num123">
    <w:name w:val="WW8Num123"/>
    <w:basedOn w:val="Nessunelenco"/>
    <w:rsid w:val="008975C2"/>
    <w:pPr>
      <w:numPr>
        <w:numId w:val="12"/>
      </w:numPr>
    </w:pPr>
  </w:style>
  <w:style w:type="numbering" w:customStyle="1" w:styleId="WW8Num116">
    <w:name w:val="WW8Num116"/>
    <w:basedOn w:val="Nessunelenco"/>
    <w:rsid w:val="008975C2"/>
    <w:pPr>
      <w:numPr>
        <w:numId w:val="13"/>
      </w:numPr>
    </w:pPr>
  </w:style>
  <w:style w:type="numbering" w:customStyle="1" w:styleId="WW8Num75">
    <w:name w:val="WW8Num75"/>
    <w:basedOn w:val="Nessunelenco"/>
    <w:rsid w:val="008975C2"/>
    <w:pPr>
      <w:numPr>
        <w:numId w:val="14"/>
      </w:numPr>
    </w:pPr>
  </w:style>
  <w:style w:type="numbering" w:customStyle="1" w:styleId="WW8Num58">
    <w:name w:val="WW8Num58"/>
    <w:basedOn w:val="Nessunelenco"/>
    <w:rsid w:val="008975C2"/>
    <w:pPr>
      <w:numPr>
        <w:numId w:val="15"/>
      </w:numPr>
    </w:pPr>
  </w:style>
  <w:style w:type="numbering" w:customStyle="1" w:styleId="WW8Num99">
    <w:name w:val="WW8Num99"/>
    <w:basedOn w:val="Nessunelenco"/>
    <w:rsid w:val="008975C2"/>
    <w:pPr>
      <w:numPr>
        <w:numId w:val="16"/>
      </w:numPr>
    </w:pPr>
  </w:style>
  <w:style w:type="numbering" w:customStyle="1" w:styleId="WW8Num20">
    <w:name w:val="WW8Num20"/>
    <w:basedOn w:val="Nessunelenco"/>
    <w:rsid w:val="008975C2"/>
    <w:pPr>
      <w:numPr>
        <w:numId w:val="17"/>
      </w:numPr>
    </w:pPr>
  </w:style>
  <w:style w:type="numbering" w:customStyle="1" w:styleId="WW8Num85">
    <w:name w:val="WW8Num85"/>
    <w:basedOn w:val="Nessunelenco"/>
    <w:rsid w:val="008975C2"/>
    <w:pPr>
      <w:numPr>
        <w:numId w:val="18"/>
      </w:numPr>
    </w:pPr>
  </w:style>
  <w:style w:type="numbering" w:customStyle="1" w:styleId="WW8Num83">
    <w:name w:val="WW8Num83"/>
    <w:basedOn w:val="Nessunelenco"/>
    <w:rsid w:val="008975C2"/>
    <w:pPr>
      <w:numPr>
        <w:numId w:val="19"/>
      </w:numPr>
    </w:pPr>
  </w:style>
  <w:style w:type="numbering" w:customStyle="1" w:styleId="WW8Num14">
    <w:name w:val="WW8Num14"/>
    <w:basedOn w:val="Nessunelenco"/>
    <w:rsid w:val="008975C2"/>
    <w:pPr>
      <w:numPr>
        <w:numId w:val="20"/>
      </w:numPr>
    </w:pPr>
  </w:style>
  <w:style w:type="numbering" w:customStyle="1" w:styleId="WW8Num43">
    <w:name w:val="WW8Num43"/>
    <w:basedOn w:val="Nessunelenco"/>
    <w:rsid w:val="008975C2"/>
    <w:pPr>
      <w:numPr>
        <w:numId w:val="21"/>
      </w:numPr>
    </w:pPr>
  </w:style>
  <w:style w:type="numbering" w:customStyle="1" w:styleId="WW8Num114">
    <w:name w:val="WW8Num114"/>
    <w:basedOn w:val="Nessunelenco"/>
    <w:rsid w:val="008975C2"/>
    <w:pPr>
      <w:numPr>
        <w:numId w:val="22"/>
      </w:numPr>
    </w:pPr>
  </w:style>
  <w:style w:type="numbering" w:customStyle="1" w:styleId="WW8Num112">
    <w:name w:val="WW8Num112"/>
    <w:basedOn w:val="Nessunelenco"/>
    <w:rsid w:val="008975C2"/>
    <w:pPr>
      <w:numPr>
        <w:numId w:val="23"/>
      </w:numPr>
    </w:pPr>
  </w:style>
  <w:style w:type="numbering" w:customStyle="1" w:styleId="WW8Num72">
    <w:name w:val="WW8Num72"/>
    <w:basedOn w:val="Nessunelenco"/>
    <w:rsid w:val="008975C2"/>
    <w:pPr>
      <w:numPr>
        <w:numId w:val="24"/>
      </w:numPr>
    </w:pPr>
  </w:style>
  <w:style w:type="numbering" w:customStyle="1" w:styleId="WW8Num29">
    <w:name w:val="WW8Num29"/>
    <w:basedOn w:val="Nessunelenco"/>
    <w:rsid w:val="008975C2"/>
    <w:pPr>
      <w:numPr>
        <w:numId w:val="25"/>
      </w:numPr>
    </w:pPr>
  </w:style>
  <w:style w:type="numbering" w:customStyle="1" w:styleId="WW8Num47">
    <w:name w:val="WW8Num47"/>
    <w:basedOn w:val="Nessunelenco"/>
    <w:rsid w:val="008975C2"/>
    <w:pPr>
      <w:numPr>
        <w:numId w:val="26"/>
      </w:numPr>
    </w:pPr>
  </w:style>
  <w:style w:type="numbering" w:customStyle="1" w:styleId="WW8Num150">
    <w:name w:val="WW8Num150"/>
    <w:basedOn w:val="Nessunelenco"/>
    <w:rsid w:val="008975C2"/>
    <w:pPr>
      <w:numPr>
        <w:numId w:val="27"/>
      </w:numPr>
    </w:pPr>
  </w:style>
  <w:style w:type="numbering" w:customStyle="1" w:styleId="WW8Num92">
    <w:name w:val="WW8Num92"/>
    <w:basedOn w:val="Nessunelenco"/>
    <w:rsid w:val="008975C2"/>
    <w:pPr>
      <w:numPr>
        <w:numId w:val="28"/>
      </w:numPr>
    </w:pPr>
  </w:style>
  <w:style w:type="numbering" w:customStyle="1" w:styleId="WW8Num113">
    <w:name w:val="WW8Num113"/>
    <w:basedOn w:val="Nessunelenco"/>
    <w:rsid w:val="008975C2"/>
    <w:pPr>
      <w:numPr>
        <w:numId w:val="29"/>
      </w:numPr>
    </w:pPr>
  </w:style>
  <w:style w:type="numbering" w:customStyle="1" w:styleId="WW8Num62">
    <w:name w:val="WW8Num62"/>
    <w:basedOn w:val="Nessunelenco"/>
    <w:rsid w:val="008975C2"/>
    <w:pPr>
      <w:numPr>
        <w:numId w:val="30"/>
      </w:numPr>
    </w:pPr>
  </w:style>
  <w:style w:type="numbering" w:customStyle="1" w:styleId="WW8Num32">
    <w:name w:val="WW8Num32"/>
    <w:basedOn w:val="Nessunelenco"/>
    <w:rsid w:val="008975C2"/>
    <w:pPr>
      <w:numPr>
        <w:numId w:val="31"/>
      </w:numPr>
    </w:pPr>
  </w:style>
  <w:style w:type="numbering" w:customStyle="1" w:styleId="WW8Num59">
    <w:name w:val="WW8Num59"/>
    <w:basedOn w:val="Nessunelenco"/>
    <w:rsid w:val="008975C2"/>
    <w:pPr>
      <w:numPr>
        <w:numId w:val="32"/>
      </w:numPr>
    </w:pPr>
  </w:style>
  <w:style w:type="numbering" w:customStyle="1" w:styleId="WW8Num11">
    <w:name w:val="WW8Num11"/>
    <w:basedOn w:val="Nessunelenco"/>
    <w:rsid w:val="008975C2"/>
    <w:pPr>
      <w:numPr>
        <w:numId w:val="33"/>
      </w:numPr>
    </w:pPr>
  </w:style>
  <w:style w:type="numbering" w:customStyle="1" w:styleId="WW8Num120">
    <w:name w:val="WW8Num120"/>
    <w:basedOn w:val="Nessunelenco"/>
    <w:rsid w:val="008975C2"/>
    <w:pPr>
      <w:numPr>
        <w:numId w:val="34"/>
      </w:numPr>
    </w:pPr>
  </w:style>
  <w:style w:type="numbering" w:customStyle="1" w:styleId="WW8Num148">
    <w:name w:val="WW8Num148"/>
    <w:basedOn w:val="Nessunelenco"/>
    <w:rsid w:val="008975C2"/>
    <w:pPr>
      <w:numPr>
        <w:numId w:val="35"/>
      </w:numPr>
    </w:pPr>
  </w:style>
  <w:style w:type="paragraph" w:customStyle="1" w:styleId="Default">
    <w:name w:val="Default"/>
    <w:rsid w:val="00352C62"/>
    <w:pPr>
      <w:widowControl/>
      <w:autoSpaceDE w:val="0"/>
      <w:adjustRightInd w:val="0"/>
      <w:textAlignment w:val="auto"/>
    </w:pPr>
    <w:rPr>
      <w:rFonts w:ascii="Courier New" w:eastAsia="Calibri" w:hAnsi="Courier New" w:cs="Courier New"/>
      <w:color w:val="000000"/>
      <w:kern w:val="0"/>
      <w:lang w:eastAsia="it-IT" w:bidi="ar-SA"/>
    </w:rPr>
  </w:style>
  <w:style w:type="table" w:styleId="Grigliatabella">
    <w:name w:val="Table Grid"/>
    <w:basedOn w:val="Tabellanormale"/>
    <w:uiPriority w:val="39"/>
    <w:rsid w:val="00230C6C"/>
    <w:pPr>
      <w:widowControl/>
      <w:autoSpaceDN/>
      <w:textAlignment w:val="auto"/>
    </w:pPr>
    <w:rPr>
      <w:rFonts w:asciiTheme="minorHAnsi" w:eastAsiaTheme="minorHAnsi" w:hAnsiTheme="minorHAnsi" w:cstheme="minorBidi"/>
      <w:kern w:val="0"/>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dipaginaCarattere">
    <w:name w:val="Piè di pagina Carattere"/>
    <w:basedOn w:val="Carpredefinitoparagrafo"/>
    <w:link w:val="Pidipagina"/>
    <w:uiPriority w:val="99"/>
    <w:rsid w:val="00DE2D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roid Sans Fallback" w:hAnsi="Liberation Serif" w:cs="FreeSans"/>
        <w:kern w:val="3"/>
        <w:sz w:val="24"/>
        <w:szCs w:val="24"/>
        <w:lang w:val="it-IT"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paragraph" w:styleId="Titolo1">
    <w:name w:val="heading 1"/>
    <w:basedOn w:val="Standard"/>
    <w:next w:val="Standard"/>
    <w:pPr>
      <w:keepNext/>
      <w:numPr>
        <w:numId w:val="1"/>
      </w:numPr>
      <w:pBdr>
        <w:top w:val="single" w:sz="2" w:space="6" w:color="000000"/>
        <w:left w:val="single" w:sz="2" w:space="6" w:color="000000"/>
        <w:bottom w:val="single" w:sz="2" w:space="6" w:color="000000"/>
        <w:right w:val="single" w:sz="2" w:space="6" w:color="000000"/>
      </w:pBdr>
      <w:shd w:val="clear" w:color="auto" w:fill="FF9900"/>
      <w:outlineLvl w:val="0"/>
    </w:pPr>
    <w:rPr>
      <w:rFonts w:ascii="I Am" w:hAnsi="I Am" w:cs="Comic Sans MS"/>
      <w:b/>
      <w:bCs/>
      <w:outline/>
      <w:color w:val="7E0021"/>
      <w:sz w:val="36"/>
    </w:rPr>
  </w:style>
  <w:style w:type="paragraph" w:styleId="Titolo2">
    <w:name w:val="heading 2"/>
    <w:basedOn w:val="Standard"/>
    <w:next w:val="Standard"/>
    <w:pPr>
      <w:keepNext/>
      <w:pBdr>
        <w:top w:val="none" w:sz="0" w:space="6" w:color="auto"/>
        <w:left w:val="none" w:sz="0" w:space="6" w:color="auto"/>
        <w:bottom w:val="none" w:sz="0" w:space="6" w:color="auto"/>
        <w:right w:val="none" w:sz="0" w:space="6" w:color="auto"/>
      </w:pBdr>
      <w:shd w:val="clear" w:color="auto" w:fill="FFFF66"/>
      <w:jc w:val="center"/>
      <w:outlineLvl w:val="1"/>
    </w:pPr>
    <w:rPr>
      <w:rFonts w:ascii="I Am" w:hAnsi="I Am" w:cs="Arial"/>
      <w:b/>
      <w:bCs/>
      <w:i/>
      <w:iCs/>
      <w:color w:val="7E0021"/>
      <w:sz w:val="30"/>
      <w:szCs w:val="28"/>
    </w:rPr>
  </w:style>
  <w:style w:type="paragraph" w:styleId="Titolo3">
    <w:name w:val="heading 3"/>
    <w:basedOn w:val="Heading"/>
    <w:pPr>
      <w:outlineLvl w:val="2"/>
    </w:pPr>
  </w:style>
  <w:style w:type="paragraph" w:styleId="Titolo5">
    <w:name w:val="heading 5"/>
    <w:basedOn w:val="Standard"/>
    <w:next w:val="Standard"/>
    <w:pPr>
      <w:keepNext/>
      <w:pBdr>
        <w:top w:val="none" w:sz="0" w:space="1" w:color="auto"/>
        <w:left w:val="none" w:sz="0" w:space="1" w:color="auto"/>
        <w:bottom w:val="none" w:sz="0" w:space="1" w:color="auto"/>
        <w:right w:val="none" w:sz="0" w:space="1" w:color="auto"/>
      </w:pBdr>
      <w:spacing w:before="283" w:after="283"/>
      <w:ind w:left="283"/>
      <w:outlineLvl w:val="4"/>
    </w:pPr>
    <w:rPr>
      <w:rFonts w:ascii="I Am" w:hAnsi="I Am" w:cs="Comic Sans MS"/>
      <w:b/>
      <w:color w:val="7E0021"/>
      <w:sz w:val="32"/>
      <w:szCs w:val="28"/>
    </w:rPr>
  </w:style>
  <w:style w:type="paragraph" w:styleId="Titolo6">
    <w:name w:val="heading 6"/>
    <w:basedOn w:val="Standard"/>
    <w:next w:val="Standard"/>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WWOutlineListStyle2">
    <w:name w:val="WW_OutlineListStyle_2"/>
    <w:basedOn w:val="Nessunelenco"/>
    <w:pPr>
      <w:numPr>
        <w:numId w:val="1"/>
      </w:numPr>
    </w:pPr>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Intestazione">
    <w:name w:val="header"/>
    <w:basedOn w:val="Standard"/>
    <w:pPr>
      <w:suppressLineNumbers/>
      <w:tabs>
        <w:tab w:val="center" w:pos="5102"/>
        <w:tab w:val="right" w:pos="10205"/>
      </w:tabs>
    </w:pPr>
  </w:style>
  <w:style w:type="paragraph" w:styleId="Pidipagina">
    <w:name w:val="footer"/>
    <w:basedOn w:val="Standard"/>
    <w:pPr>
      <w:suppressLineNumbers/>
      <w:tabs>
        <w:tab w:val="center" w:pos="5102"/>
        <w:tab w:val="right" w:pos="10205"/>
      </w:tabs>
    </w:pPr>
  </w:style>
  <w:style w:type="paragraph" w:styleId="Corpotesto">
    <w:name w:val="Body Text"/>
    <w:basedOn w:val="Standard"/>
    <w:pPr>
      <w:jc w:val="center"/>
    </w:pPr>
    <w:rPr>
      <w:sz w:val="20"/>
      <w:u w:val="single"/>
    </w:rPr>
  </w:style>
  <w:style w:type="paragraph" w:styleId="NormaleWeb">
    <w:name w:val="Normal (Web)"/>
    <w:basedOn w:val="Standard"/>
    <w:pPr>
      <w:spacing w:before="280" w:after="280"/>
    </w:pPr>
    <w:rPr>
      <w:rFonts w:ascii="Arial Unicode MS" w:eastAsia="Arial Unicode MS" w:hAnsi="Arial Unicode MS" w:cs="Arial Unicode MS"/>
    </w:rPr>
  </w:style>
  <w:style w:type="paragraph" w:styleId="Paragrafoelenco">
    <w:name w:val="List Paragraph"/>
    <w:basedOn w:val="Standard"/>
    <w:pPr>
      <w:ind w:left="708"/>
    </w:pPr>
  </w:style>
  <w:style w:type="paragraph" w:styleId="Nessunaspaziatura">
    <w:name w:val="No Spacing"/>
    <w:pPr>
      <w:widowControl/>
      <w:suppressAutoHyphens/>
    </w:pPr>
    <w:rPr>
      <w:rFonts w:ascii="Calibri" w:eastAsia="Calibri" w:hAnsi="Calibri" w:cs="Calibri"/>
      <w:sz w:val="22"/>
      <w:szCs w:val="22"/>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Corpodeltesto2">
    <w:name w:val="Body Text 2"/>
    <w:basedOn w:val="Standard"/>
    <w:rPr>
      <w:sz w:val="20"/>
    </w:rPr>
  </w:style>
  <w:style w:type="paragraph" w:customStyle="1" w:styleId="Framecontents">
    <w:name w:val="Frame contents"/>
    <w:basedOn w:val="Standard"/>
  </w:style>
  <w:style w:type="paragraph" w:customStyle="1" w:styleId="Drawing">
    <w:name w:val="Drawing"/>
    <w:basedOn w:val="Didascalia"/>
  </w:style>
  <w:style w:type="paragraph" w:styleId="Sottotitolo">
    <w:name w:val="Subtitle"/>
    <w:basedOn w:val="Heading"/>
  </w:style>
  <w:style w:type="paragraph" w:customStyle="1" w:styleId="Contents1">
    <w:name w:val="Contents 1"/>
    <w:basedOn w:val="Index"/>
    <w:pPr>
      <w:spacing w:before="113" w:after="113"/>
      <w:ind w:left="425" w:right="425"/>
    </w:pPr>
    <w:rPr>
      <w:rFonts w:ascii="Verdana" w:hAnsi="Verdana"/>
      <w:b/>
      <w:smallCaps/>
      <w:sz w:val="21"/>
      <w:u w:val="single"/>
    </w:rPr>
  </w:style>
  <w:style w:type="paragraph" w:customStyle="1" w:styleId="ContentsHeading">
    <w:name w:val="Contents Heading"/>
    <w:basedOn w:val="Heading"/>
    <w:rPr>
      <w:rFonts w:ascii="I Am" w:hAnsi="I Am"/>
      <w:b/>
      <w:color w:val="800000"/>
      <w:sz w:val="32"/>
    </w:rPr>
  </w:style>
  <w:style w:type="paragraph" w:customStyle="1" w:styleId="Contents2">
    <w:name w:val="Contents 2"/>
    <w:basedOn w:val="Index"/>
    <w:pPr>
      <w:spacing w:after="85"/>
      <w:ind w:left="652" w:right="425"/>
    </w:pPr>
    <w:rPr>
      <w:rFonts w:ascii="Verdana" w:hAnsi="Verdana"/>
      <w:sz w:val="21"/>
    </w:rPr>
  </w:style>
  <w:style w:type="paragraph" w:styleId="Titoloindice">
    <w:name w:val="index heading"/>
    <w:basedOn w:val="Heading"/>
  </w:style>
  <w:style w:type="paragraph" w:customStyle="1" w:styleId="UserIndexHeading">
    <w:name w:val="User Index Heading"/>
    <w:basedOn w:val="Heading"/>
  </w:style>
  <w:style w:type="paragraph" w:styleId="Titolo">
    <w:name w:val="Title"/>
    <w:basedOn w:val="Heading"/>
  </w:style>
  <w:style w:type="paragraph" w:customStyle="1" w:styleId="Quotations">
    <w:name w:val="Quotations"/>
    <w:basedOn w:val="Standard"/>
  </w:style>
  <w:style w:type="paragraph" w:customStyle="1" w:styleId="PreformattedText">
    <w:name w:val="Preformatted Text"/>
    <w:basedOn w:val="Standard"/>
  </w:style>
  <w:style w:type="paragraph" w:customStyle="1" w:styleId="Contents5">
    <w:name w:val="Contents 5"/>
    <w:basedOn w:val="Index"/>
    <w:pPr>
      <w:spacing w:after="85"/>
      <w:ind w:left="850" w:right="425"/>
    </w:pPr>
    <w:rPr>
      <w:rFonts w:ascii="Verdana" w:hAnsi="Verdana"/>
      <w:sz w:val="18"/>
    </w:rPr>
  </w:style>
  <w:style w:type="character" w:customStyle="1" w:styleId="WW8Num17z0">
    <w:name w:val="WW8Num17z0"/>
    <w:rPr>
      <w:rFonts w:ascii="Symbol" w:hAnsi="Symbol" w:cs="Symbol"/>
      <w:sz w:val="28"/>
      <w:szCs w:val="28"/>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96z0">
    <w:name w:val="WW8Num96z0"/>
    <w:rPr>
      <w:rFonts w:ascii="Wingdings" w:hAnsi="Wingdings" w:cs="Wingdings"/>
    </w:rPr>
  </w:style>
  <w:style w:type="character" w:customStyle="1" w:styleId="WW8Num96z1">
    <w:name w:val="WW8Num96z1"/>
    <w:rPr>
      <w:rFonts w:ascii="Courier New" w:hAnsi="Courier New" w:cs="Courier New"/>
    </w:rPr>
  </w:style>
  <w:style w:type="character" w:customStyle="1" w:styleId="WW8Num96z3">
    <w:name w:val="WW8Num96z3"/>
    <w:rPr>
      <w:rFonts w:ascii="Symbol" w:hAnsi="Symbol" w:cs="Symbol"/>
    </w:rPr>
  </w:style>
  <w:style w:type="character" w:customStyle="1" w:styleId="WW8Num133z0">
    <w:name w:val="WW8Num133z0"/>
    <w:rPr>
      <w:rFonts w:ascii="Symbol" w:hAnsi="Symbol" w:cs="Symbol"/>
    </w:rPr>
  </w:style>
  <w:style w:type="character" w:customStyle="1" w:styleId="WW8Num133z1">
    <w:name w:val="WW8Num133z1"/>
    <w:rPr>
      <w:rFonts w:ascii="Courier New" w:hAnsi="Courier New" w:cs="Courier New"/>
    </w:rPr>
  </w:style>
  <w:style w:type="character" w:customStyle="1" w:styleId="WW8Num133z2">
    <w:name w:val="WW8Num133z2"/>
    <w:rPr>
      <w:rFonts w:ascii="Wingdings" w:hAnsi="Wingdings" w:cs="Wingdings"/>
    </w:rPr>
  </w:style>
  <w:style w:type="character" w:customStyle="1" w:styleId="WW8Num144z0">
    <w:name w:val="WW8Num144z0"/>
    <w:rPr>
      <w:rFonts w:ascii="Symbol" w:hAnsi="Symbol" w:cs="Symbol"/>
    </w:rPr>
  </w:style>
  <w:style w:type="character" w:customStyle="1" w:styleId="WW8Num144z1">
    <w:name w:val="WW8Num144z1"/>
    <w:rPr>
      <w:rFonts w:ascii="Times New Roman" w:eastAsia="Times New Roman" w:hAnsi="Times New Roman" w:cs="Times New Roman"/>
      <w:sz w:val="28"/>
      <w:szCs w:val="28"/>
    </w:rPr>
  </w:style>
  <w:style w:type="character" w:customStyle="1" w:styleId="WW8Num144z2">
    <w:name w:val="WW8Num144z2"/>
    <w:rPr>
      <w:rFonts w:ascii="Wingdings" w:hAnsi="Wingdings" w:cs="Wingdings"/>
    </w:rPr>
  </w:style>
  <w:style w:type="character" w:customStyle="1" w:styleId="WW8Num144z4">
    <w:name w:val="WW8Num144z4"/>
    <w:rPr>
      <w:rFonts w:ascii="Courier New" w:hAnsi="Courier New" w:cs="Courier New"/>
    </w:rPr>
  </w:style>
  <w:style w:type="character" w:customStyle="1" w:styleId="WW8Num9z0">
    <w:name w:val="WW8Num9z0"/>
    <w:rPr>
      <w:rFonts w:ascii="Symbol" w:hAnsi="Symbol" w:cs="Symbol"/>
      <w:sz w:val="28"/>
      <w:szCs w:val="28"/>
    </w:rPr>
  </w:style>
  <w:style w:type="character" w:customStyle="1" w:styleId="WW8Num82z0">
    <w:name w:val="WW8Num82z0"/>
    <w:rPr>
      <w:rFonts w:ascii="Times New Roman" w:eastAsia="Times New Roman" w:hAnsi="Times New Roman" w:cs="Times New Roman"/>
      <w:sz w:val="28"/>
      <w:szCs w:val="28"/>
    </w:rPr>
  </w:style>
  <w:style w:type="character" w:customStyle="1" w:styleId="WW8Num82z1">
    <w:name w:val="WW8Num82z1"/>
    <w:rPr>
      <w:rFonts w:ascii="Courier New" w:hAnsi="Courier New" w:cs="Courier New"/>
    </w:rPr>
  </w:style>
  <w:style w:type="character" w:customStyle="1" w:styleId="WW8Num82z2">
    <w:name w:val="WW8Num82z2"/>
    <w:rPr>
      <w:rFonts w:ascii="Wingdings" w:hAnsi="Wingdings" w:cs="Wingdings"/>
    </w:rPr>
  </w:style>
  <w:style w:type="character" w:customStyle="1" w:styleId="WW8Num82z3">
    <w:name w:val="WW8Num82z3"/>
    <w:rPr>
      <w:rFonts w:ascii="Symbol" w:hAnsi="Symbol" w:cs="Symbol"/>
    </w:rPr>
  </w:style>
  <w:style w:type="character" w:customStyle="1" w:styleId="WW8Num70z0">
    <w:name w:val="WW8Num70z0"/>
    <w:rPr>
      <w:rFonts w:ascii="Symbol" w:hAnsi="Symbol" w:cs="Symbol"/>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60z0">
    <w:name w:val="WW8Num60z0"/>
    <w:rPr>
      <w:rFonts w:ascii="Symbol" w:hAnsi="Symbol" w:cs="Symbol"/>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19z0">
    <w:name w:val="WW8Num19z0"/>
    <w:rPr>
      <w:color w:val="009900"/>
      <w:sz w:val="24"/>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136z0">
    <w:name w:val="WW8Num136z0"/>
    <w:rPr>
      <w:rFonts w:ascii="Wingdings" w:hAnsi="Wingdings" w:cs="Wingdings"/>
    </w:rPr>
  </w:style>
  <w:style w:type="character" w:customStyle="1" w:styleId="WW8Num136z1">
    <w:name w:val="WW8Num136z1"/>
    <w:rPr>
      <w:rFonts w:ascii="Courier New" w:hAnsi="Courier New" w:cs="Courier New"/>
    </w:rPr>
  </w:style>
  <w:style w:type="character" w:customStyle="1" w:styleId="WW8Num136z3">
    <w:name w:val="WW8Num136z3"/>
    <w:rPr>
      <w:rFonts w:ascii="Symbol" w:hAnsi="Symbol" w:cs="Symbol"/>
    </w:rPr>
  </w:style>
  <w:style w:type="character" w:customStyle="1" w:styleId="WW8Num123z0">
    <w:name w:val="WW8Num123z0"/>
    <w:rPr>
      <w:rFonts w:ascii="Symbol" w:hAnsi="Symbol" w:cs="Symbol"/>
    </w:rPr>
  </w:style>
  <w:style w:type="character" w:customStyle="1" w:styleId="WW8Num123z1">
    <w:name w:val="WW8Num123z1"/>
    <w:rPr>
      <w:rFonts w:ascii="Courier New" w:hAnsi="Courier New" w:cs="Courier New"/>
    </w:rPr>
  </w:style>
  <w:style w:type="character" w:customStyle="1" w:styleId="WW8Num123z2">
    <w:name w:val="WW8Num123z2"/>
    <w:rPr>
      <w:rFonts w:ascii="Wingdings" w:hAnsi="Wingdings" w:cs="Wingdings"/>
    </w:rPr>
  </w:style>
  <w:style w:type="character" w:customStyle="1" w:styleId="WW8Num116z0">
    <w:name w:val="WW8Num116z0"/>
    <w:rPr>
      <w:rFonts w:ascii="Symbol" w:hAnsi="Symbol" w:cs="Symbol"/>
      <w:sz w:val="18"/>
      <w:szCs w:val="18"/>
    </w:rPr>
  </w:style>
  <w:style w:type="character" w:customStyle="1" w:styleId="WW8Num116z1">
    <w:name w:val="WW8Num116z1"/>
    <w:rPr>
      <w:rFonts w:ascii="Courier New" w:hAnsi="Courier New" w:cs="Courier New"/>
    </w:rPr>
  </w:style>
  <w:style w:type="character" w:customStyle="1" w:styleId="WW8Num116z2">
    <w:name w:val="WW8Num116z2"/>
    <w:rPr>
      <w:rFonts w:ascii="Wingdings" w:hAnsi="Wingdings" w:cs="Wingdings"/>
    </w:rPr>
  </w:style>
  <w:style w:type="character" w:customStyle="1" w:styleId="WW8Num75z0">
    <w:name w:val="WW8Num75z0"/>
    <w:rPr>
      <w:rFonts w:ascii="Symbol" w:hAnsi="Symbol" w:cs="Symbol"/>
      <w:sz w:val="18"/>
      <w:szCs w:val="18"/>
    </w:rPr>
  </w:style>
  <w:style w:type="character" w:customStyle="1" w:styleId="WW8Num75z1">
    <w:name w:val="WW8Num75z1"/>
    <w:rPr>
      <w:rFonts w:ascii="Courier New" w:hAnsi="Courier New" w:cs="Courier New"/>
    </w:rPr>
  </w:style>
  <w:style w:type="character" w:customStyle="1" w:styleId="WW8Num75z2">
    <w:name w:val="WW8Num75z2"/>
    <w:rPr>
      <w:rFonts w:ascii="Wingdings" w:hAnsi="Wingdings" w:cs="Wingdings"/>
    </w:rPr>
  </w:style>
  <w:style w:type="character" w:customStyle="1" w:styleId="WW8Num58z0">
    <w:name w:val="WW8Num58z0"/>
    <w:rPr>
      <w:rFonts w:ascii="Symbol" w:hAnsi="Symbol" w:cs="Symbol"/>
    </w:rPr>
  </w:style>
  <w:style w:type="character" w:customStyle="1" w:styleId="WW8Num58z1">
    <w:name w:val="WW8Num58z1"/>
    <w:rPr>
      <w:rFonts w:ascii="Courier New" w:hAnsi="Courier New" w:cs="Courier New"/>
    </w:rPr>
  </w:style>
  <w:style w:type="character" w:customStyle="1" w:styleId="WW8Num58z2">
    <w:name w:val="WW8Num58z2"/>
    <w:rPr>
      <w:rFonts w:ascii="Wingdings" w:hAnsi="Wingdings" w:cs="Wingdings"/>
    </w:rPr>
  </w:style>
  <w:style w:type="character" w:customStyle="1" w:styleId="WW8Num99z0">
    <w:name w:val="WW8Num99z0"/>
    <w:rPr>
      <w:rFonts w:ascii="Symbol" w:hAnsi="Symbol" w:cs="Symbol"/>
      <w:sz w:val="18"/>
      <w:szCs w:val="18"/>
    </w:rPr>
  </w:style>
  <w:style w:type="character" w:customStyle="1" w:styleId="WW8Num99z1">
    <w:name w:val="WW8Num99z1"/>
    <w:rPr>
      <w:rFonts w:ascii="Courier New" w:hAnsi="Courier New" w:cs="Courier New"/>
    </w:rPr>
  </w:style>
  <w:style w:type="character" w:customStyle="1" w:styleId="WW8Num99z2">
    <w:name w:val="WW8Num99z2"/>
    <w:rPr>
      <w:rFonts w:ascii="Wingdings" w:hAnsi="Wingdings" w:cs="Wingdings"/>
    </w:rPr>
  </w:style>
  <w:style w:type="character" w:customStyle="1" w:styleId="WW8Num20z0">
    <w:name w:val="WW8Num20z0"/>
    <w:rPr>
      <w:rFonts w:ascii="Symbol" w:hAnsi="Symbol" w:cs="Symbol"/>
      <w:sz w:val="18"/>
      <w:szCs w:val="18"/>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85z0">
    <w:name w:val="WW8Num85z0"/>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3z0">
    <w:name w:val="WW8Num83z0"/>
    <w:rPr>
      <w:rFonts w:ascii="Symbol" w:hAnsi="Symbol" w:cs="Symbol"/>
    </w:rPr>
  </w:style>
  <w:style w:type="character" w:customStyle="1" w:styleId="WW8Num83z1">
    <w:name w:val="WW8Num83z1"/>
    <w:rPr>
      <w:rFonts w:ascii="Courier New" w:hAnsi="Courier New" w:cs="Courier New"/>
    </w:rPr>
  </w:style>
  <w:style w:type="character" w:customStyle="1" w:styleId="WW8Num83z2">
    <w:name w:val="WW8Num83z2"/>
    <w:rPr>
      <w:rFonts w:ascii="Wingdings" w:hAnsi="Wingdings" w:cs="Wingdings"/>
    </w:rPr>
  </w:style>
  <w:style w:type="character" w:customStyle="1" w:styleId="WW8Num14z0">
    <w:name w:val="WW8Num14z0"/>
    <w:rPr>
      <w:rFonts w:ascii="Symbol" w:hAnsi="Symbol" w:cs="Symbol"/>
      <w:sz w:val="28"/>
      <w:szCs w:val="28"/>
    </w:rPr>
  </w:style>
  <w:style w:type="character" w:customStyle="1" w:styleId="WW8Num14z1">
    <w:name w:val="WW8Num14z1"/>
    <w:rPr>
      <w:rFonts w:ascii="Courier New" w:hAnsi="Courier New" w:cs="Courier New"/>
      <w:sz w:val="20"/>
    </w:rPr>
  </w:style>
  <w:style w:type="character" w:customStyle="1" w:styleId="WW8Num14z2">
    <w:name w:val="WW8Num14z2"/>
    <w:rPr>
      <w:rFonts w:ascii="Wingdings" w:hAnsi="Wingdings" w:cs="Wingdings"/>
      <w:sz w:val="20"/>
    </w:rPr>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114z0">
    <w:name w:val="WW8Num114z0"/>
    <w:rPr>
      <w:rFonts w:ascii="Symbol" w:eastAsia="Times New Roman" w:hAnsi="Symbol" w:cs="Symbol"/>
      <w:color w:val="000000"/>
    </w:rPr>
  </w:style>
  <w:style w:type="character" w:customStyle="1" w:styleId="WW8Num114z1">
    <w:name w:val="WW8Num114z1"/>
    <w:rPr>
      <w:rFonts w:ascii="Courier New" w:hAnsi="Courier New" w:cs="Courier New"/>
    </w:rPr>
  </w:style>
  <w:style w:type="character" w:customStyle="1" w:styleId="WW8Num114z2">
    <w:name w:val="WW8Num114z2"/>
    <w:rPr>
      <w:rFonts w:ascii="Wingdings" w:hAnsi="Wingdings" w:cs="Wingdings"/>
    </w:rPr>
  </w:style>
  <w:style w:type="character" w:customStyle="1" w:styleId="WW8Num114z3">
    <w:name w:val="WW8Num114z3"/>
    <w:rPr>
      <w:rFonts w:ascii="Symbol" w:hAnsi="Symbol" w:cs="Symbol"/>
    </w:rPr>
  </w:style>
  <w:style w:type="character" w:customStyle="1" w:styleId="WW8Num112z0">
    <w:name w:val="WW8Num112z0"/>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0z0">
    <w:name w:val="WW8Num110z0"/>
    <w:rPr>
      <w:b/>
      <w:color w:val="000000"/>
    </w:rPr>
  </w:style>
  <w:style w:type="character" w:customStyle="1" w:styleId="WW8Num110z1">
    <w:name w:val="WW8Num110z1"/>
    <w:rPr>
      <w:rFonts w:ascii="Comic Sans MS" w:hAnsi="Comic Sans MS" w:cs="Comic Sans MS"/>
      <w:b w:val="0"/>
      <w:u w:val="none"/>
    </w:rPr>
  </w:style>
  <w:style w:type="character" w:customStyle="1" w:styleId="WW8Num110z2">
    <w:name w:val="WW8Num110z2"/>
    <w:rPr>
      <w:rFonts w:ascii="Comic Sans MS" w:hAnsi="Comic Sans MS" w:cs="Comic Sans MS"/>
      <w:b/>
      <w:bCs/>
      <w:i/>
    </w:rPr>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72z0">
    <w:name w:val="WW8Num72z0"/>
  </w:style>
  <w:style w:type="character" w:customStyle="1" w:styleId="WW8Num72z1">
    <w:name w:val="WW8Num72z1"/>
    <w:rPr>
      <w:rFonts w:ascii="Courier New" w:hAnsi="Courier New" w:cs="Courier New"/>
    </w:rPr>
  </w:style>
  <w:style w:type="character" w:customStyle="1" w:styleId="WW8Num72z2">
    <w:name w:val="WW8Num72z2"/>
    <w:rPr>
      <w:rFonts w:ascii="Wingdings" w:hAnsi="Wingdings" w:cs="Wingdings"/>
    </w:rPr>
  </w:style>
  <w:style w:type="character" w:customStyle="1" w:styleId="WW8Num72z3">
    <w:name w:val="WW8Num72z3"/>
    <w:rPr>
      <w:rFonts w:ascii="Symbol" w:hAnsi="Symbol" w:cs="Symbol"/>
    </w:rPr>
  </w:style>
  <w:style w:type="character" w:customStyle="1" w:styleId="StrongEmphasis">
    <w:name w:val="Strong Emphasis"/>
    <w:rPr>
      <w:b/>
      <w:bCs/>
    </w:rPr>
  </w:style>
  <w:style w:type="character" w:customStyle="1" w:styleId="WW8Num29z0">
    <w:name w:val="WW8Num29z0"/>
    <w:rPr>
      <w:rFonts w:ascii="Symbol" w:hAnsi="Symbol" w:cs="Symbol"/>
      <w:sz w:val="2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47z0">
    <w:name w:val="WW8Num47z0"/>
    <w:rPr>
      <w:rFonts w:ascii="Symbol" w:hAnsi="Symbol" w:cs="Symbol"/>
      <w:sz w:val="2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150z0">
    <w:name w:val="WW8Num150z0"/>
    <w:rPr>
      <w:rFonts w:ascii="Symbol" w:hAnsi="Symbol" w:cs="Symbol"/>
      <w:sz w:val="20"/>
    </w:rPr>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92z0">
    <w:name w:val="WW8Num92z0"/>
    <w:rPr>
      <w:rFonts w:ascii="Symbol" w:hAnsi="Symbol" w:cs="Symbol"/>
      <w:sz w:val="20"/>
    </w:rPr>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113z0">
    <w:name w:val="WW8Num113z0"/>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62z0">
    <w:name w:val="WW8Num62z0"/>
    <w:rPr>
      <w:rFonts w:ascii="Symbol" w:hAnsi="Symbol" w:cs="Symbol"/>
      <w:sz w:val="20"/>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130z0">
    <w:name w:val="WW8Num130z0"/>
    <w:rPr>
      <w:rFonts w:ascii="Symbol" w:hAnsi="Symbol" w:cs="Symbol"/>
      <w:szCs w:val="20"/>
    </w:rPr>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32z0">
    <w:name w:val="WW8Num32z0"/>
    <w:rPr>
      <w:rFonts w:ascii="Symbol" w:hAnsi="Symbol" w:cs="Symbol"/>
    </w:rPr>
  </w:style>
  <w:style w:type="character" w:customStyle="1" w:styleId="WW8Num59z0">
    <w:name w:val="WW8Num59z0"/>
    <w:rPr>
      <w:rFonts w:ascii="Symbol" w:hAnsi="Symbol" w:cs="Symbol"/>
    </w:rPr>
  </w:style>
  <w:style w:type="character" w:customStyle="1" w:styleId="WW8Num11z0">
    <w:name w:val="WW8Num11z0"/>
    <w:rPr>
      <w:rFonts w:ascii="Symbol" w:hAnsi="Symbol" w:cs="Symbol"/>
    </w:rPr>
  </w:style>
  <w:style w:type="character" w:customStyle="1" w:styleId="WW8Num120z0">
    <w:name w:val="WW8Num120z0"/>
    <w:rPr>
      <w:rFonts w:ascii="Symbol" w:hAnsi="Symbol" w:cs="Symbol"/>
    </w:rPr>
  </w:style>
  <w:style w:type="character" w:customStyle="1" w:styleId="WW8Num148z0">
    <w:name w:val="WW8Num148z0"/>
    <w:rPr>
      <w:rFonts w:ascii="Symbol" w:hAnsi="Symbol" w:cs="Symbol"/>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Internetlink">
    <w:name w:val="Internet link"/>
    <w:rPr>
      <w:color w:val="000080"/>
      <w:u w:val="single"/>
    </w:rPr>
  </w:style>
  <w:style w:type="character" w:customStyle="1" w:styleId="IndexLink">
    <w:name w:val="Index Link"/>
  </w:style>
  <w:style w:type="character" w:customStyle="1" w:styleId="Titolo2Carattere">
    <w:name w:val="Titolo 2 Carattere"/>
    <w:basedOn w:val="Carpredefinitoparagrafo"/>
    <w:rPr>
      <w:rFonts w:ascii="I Am" w:hAnsi="I Am" w:cs="Arial"/>
      <w:b/>
      <w:bCs/>
      <w:i/>
      <w:iCs/>
      <w:color w:val="7E0021"/>
      <w:sz w:val="30"/>
      <w:szCs w:val="28"/>
      <w:shd w:val="clear" w:color="auto" w:fill="FFFF66"/>
    </w:rPr>
  </w:style>
  <w:style w:type="character" w:customStyle="1" w:styleId="Titolo5Carattere">
    <w:name w:val="Titolo 5 Carattere"/>
    <w:basedOn w:val="Carpredefinitoparagrafo"/>
    <w:rPr>
      <w:rFonts w:ascii="I Am" w:hAnsi="I Am" w:cs="Comic Sans MS"/>
      <w:b/>
      <w:color w:val="7E0021"/>
      <w:sz w:val="32"/>
      <w:szCs w:val="28"/>
    </w:rPr>
  </w:style>
  <w:style w:type="numbering" w:customStyle="1" w:styleId="WWOutlineListStyle1">
    <w:name w:val="WW_OutlineListStyle_1"/>
    <w:basedOn w:val="Nessunelenco"/>
    <w:pPr>
      <w:numPr>
        <w:numId w:val="2"/>
      </w:numPr>
    </w:pPr>
  </w:style>
  <w:style w:type="numbering" w:customStyle="1" w:styleId="WWOutlineListStyle">
    <w:name w:val="WW_OutlineListStyle"/>
    <w:basedOn w:val="Nessunelenco"/>
    <w:pPr>
      <w:numPr>
        <w:numId w:val="3"/>
      </w:numPr>
    </w:pPr>
  </w:style>
  <w:style w:type="numbering" w:customStyle="1" w:styleId="WW8Num17">
    <w:name w:val="WW8Num17"/>
    <w:basedOn w:val="Nessunelenco"/>
    <w:pPr>
      <w:numPr>
        <w:numId w:val="4"/>
      </w:numPr>
    </w:pPr>
  </w:style>
  <w:style w:type="numbering" w:customStyle="1" w:styleId="WW8Num144">
    <w:name w:val="WW8Num144"/>
    <w:basedOn w:val="Nessunelenco"/>
    <w:pPr>
      <w:numPr>
        <w:numId w:val="5"/>
      </w:numPr>
    </w:pPr>
  </w:style>
  <w:style w:type="numbering" w:customStyle="1" w:styleId="WW8Num9">
    <w:name w:val="WW8Num9"/>
    <w:basedOn w:val="Nessunelenco"/>
    <w:pPr>
      <w:numPr>
        <w:numId w:val="6"/>
      </w:numPr>
    </w:pPr>
  </w:style>
  <w:style w:type="numbering" w:customStyle="1" w:styleId="WW8Num82">
    <w:name w:val="WW8Num82"/>
    <w:basedOn w:val="Nessunelenco"/>
    <w:pPr>
      <w:numPr>
        <w:numId w:val="7"/>
      </w:numPr>
    </w:pPr>
  </w:style>
  <w:style w:type="numbering" w:customStyle="1" w:styleId="WW8Num70">
    <w:name w:val="WW8Num70"/>
    <w:basedOn w:val="Nessunelenco"/>
    <w:pPr>
      <w:numPr>
        <w:numId w:val="8"/>
      </w:numPr>
    </w:pPr>
  </w:style>
  <w:style w:type="numbering" w:customStyle="1" w:styleId="WW8Num60">
    <w:name w:val="WW8Num60"/>
    <w:basedOn w:val="Nessunelenco"/>
    <w:pPr>
      <w:numPr>
        <w:numId w:val="9"/>
      </w:numPr>
    </w:pPr>
  </w:style>
  <w:style w:type="numbering" w:customStyle="1" w:styleId="WW8Num19">
    <w:name w:val="WW8Num19"/>
    <w:basedOn w:val="Nessunelenco"/>
    <w:pPr>
      <w:numPr>
        <w:numId w:val="10"/>
      </w:numPr>
    </w:pPr>
  </w:style>
  <w:style w:type="numbering" w:customStyle="1" w:styleId="WW8Num136">
    <w:name w:val="WW8Num136"/>
    <w:basedOn w:val="Nessunelenco"/>
    <w:pPr>
      <w:numPr>
        <w:numId w:val="11"/>
      </w:numPr>
    </w:pPr>
  </w:style>
  <w:style w:type="numbering" w:customStyle="1" w:styleId="WW8Num123">
    <w:name w:val="WW8Num123"/>
    <w:basedOn w:val="Nessunelenco"/>
    <w:pPr>
      <w:numPr>
        <w:numId w:val="12"/>
      </w:numPr>
    </w:pPr>
  </w:style>
  <w:style w:type="numbering" w:customStyle="1" w:styleId="WW8Num116">
    <w:name w:val="WW8Num116"/>
    <w:basedOn w:val="Nessunelenco"/>
    <w:pPr>
      <w:numPr>
        <w:numId w:val="13"/>
      </w:numPr>
    </w:pPr>
  </w:style>
  <w:style w:type="numbering" w:customStyle="1" w:styleId="WW8Num75">
    <w:name w:val="WW8Num75"/>
    <w:basedOn w:val="Nessunelenco"/>
    <w:pPr>
      <w:numPr>
        <w:numId w:val="14"/>
      </w:numPr>
    </w:pPr>
  </w:style>
  <w:style w:type="numbering" w:customStyle="1" w:styleId="WW8Num58">
    <w:name w:val="WW8Num58"/>
    <w:basedOn w:val="Nessunelenco"/>
    <w:pPr>
      <w:numPr>
        <w:numId w:val="15"/>
      </w:numPr>
    </w:pPr>
  </w:style>
  <w:style w:type="numbering" w:customStyle="1" w:styleId="WW8Num99">
    <w:name w:val="WW8Num99"/>
    <w:basedOn w:val="Nessunelenco"/>
    <w:pPr>
      <w:numPr>
        <w:numId w:val="16"/>
      </w:numPr>
    </w:pPr>
  </w:style>
  <w:style w:type="numbering" w:customStyle="1" w:styleId="WW8Num20">
    <w:name w:val="WW8Num20"/>
    <w:basedOn w:val="Nessunelenco"/>
    <w:pPr>
      <w:numPr>
        <w:numId w:val="17"/>
      </w:numPr>
    </w:pPr>
  </w:style>
  <w:style w:type="numbering" w:customStyle="1" w:styleId="WW8Num85">
    <w:name w:val="WW8Num85"/>
    <w:basedOn w:val="Nessunelenco"/>
    <w:pPr>
      <w:numPr>
        <w:numId w:val="18"/>
      </w:numPr>
    </w:pPr>
  </w:style>
  <w:style w:type="numbering" w:customStyle="1" w:styleId="WW8Num83">
    <w:name w:val="WW8Num83"/>
    <w:basedOn w:val="Nessunelenco"/>
    <w:pPr>
      <w:numPr>
        <w:numId w:val="19"/>
      </w:numPr>
    </w:pPr>
  </w:style>
  <w:style w:type="numbering" w:customStyle="1" w:styleId="WW8Num14">
    <w:name w:val="WW8Num14"/>
    <w:basedOn w:val="Nessunelenco"/>
    <w:pPr>
      <w:numPr>
        <w:numId w:val="20"/>
      </w:numPr>
    </w:pPr>
  </w:style>
  <w:style w:type="numbering" w:customStyle="1" w:styleId="WW8Num43">
    <w:name w:val="WW8Num43"/>
    <w:basedOn w:val="Nessunelenco"/>
    <w:pPr>
      <w:numPr>
        <w:numId w:val="21"/>
      </w:numPr>
    </w:pPr>
  </w:style>
  <w:style w:type="numbering" w:customStyle="1" w:styleId="WW8Num114">
    <w:name w:val="WW8Num114"/>
    <w:basedOn w:val="Nessunelenco"/>
    <w:pPr>
      <w:numPr>
        <w:numId w:val="22"/>
      </w:numPr>
    </w:pPr>
  </w:style>
  <w:style w:type="numbering" w:customStyle="1" w:styleId="WW8Num112">
    <w:name w:val="WW8Num112"/>
    <w:basedOn w:val="Nessunelenco"/>
    <w:pPr>
      <w:numPr>
        <w:numId w:val="23"/>
      </w:numPr>
    </w:pPr>
  </w:style>
  <w:style w:type="numbering" w:customStyle="1" w:styleId="WW8Num72">
    <w:name w:val="WW8Num72"/>
    <w:basedOn w:val="Nessunelenco"/>
    <w:pPr>
      <w:numPr>
        <w:numId w:val="24"/>
      </w:numPr>
    </w:pPr>
  </w:style>
  <w:style w:type="numbering" w:customStyle="1" w:styleId="WW8Num29">
    <w:name w:val="WW8Num29"/>
    <w:basedOn w:val="Nessunelenco"/>
    <w:pPr>
      <w:numPr>
        <w:numId w:val="25"/>
      </w:numPr>
    </w:pPr>
  </w:style>
  <w:style w:type="numbering" w:customStyle="1" w:styleId="WW8Num47">
    <w:name w:val="WW8Num47"/>
    <w:basedOn w:val="Nessunelenco"/>
    <w:pPr>
      <w:numPr>
        <w:numId w:val="26"/>
      </w:numPr>
    </w:pPr>
  </w:style>
  <w:style w:type="numbering" w:customStyle="1" w:styleId="WW8Num150">
    <w:name w:val="WW8Num150"/>
    <w:basedOn w:val="Nessunelenco"/>
    <w:pPr>
      <w:numPr>
        <w:numId w:val="27"/>
      </w:numPr>
    </w:pPr>
  </w:style>
  <w:style w:type="numbering" w:customStyle="1" w:styleId="WW8Num92">
    <w:name w:val="WW8Num92"/>
    <w:basedOn w:val="Nessunelenco"/>
    <w:pPr>
      <w:numPr>
        <w:numId w:val="28"/>
      </w:numPr>
    </w:pPr>
  </w:style>
  <w:style w:type="numbering" w:customStyle="1" w:styleId="WW8Num113">
    <w:name w:val="WW8Num113"/>
    <w:basedOn w:val="Nessunelenco"/>
    <w:pPr>
      <w:numPr>
        <w:numId w:val="29"/>
      </w:numPr>
    </w:pPr>
  </w:style>
  <w:style w:type="numbering" w:customStyle="1" w:styleId="WW8Num62">
    <w:name w:val="WW8Num62"/>
    <w:basedOn w:val="Nessunelenco"/>
    <w:pPr>
      <w:numPr>
        <w:numId w:val="30"/>
      </w:numPr>
    </w:pPr>
  </w:style>
  <w:style w:type="numbering" w:customStyle="1" w:styleId="WW8Num32">
    <w:name w:val="WW8Num32"/>
    <w:basedOn w:val="Nessunelenco"/>
    <w:pPr>
      <w:numPr>
        <w:numId w:val="31"/>
      </w:numPr>
    </w:pPr>
  </w:style>
  <w:style w:type="numbering" w:customStyle="1" w:styleId="WW8Num59">
    <w:name w:val="WW8Num59"/>
    <w:basedOn w:val="Nessunelenco"/>
    <w:pPr>
      <w:numPr>
        <w:numId w:val="32"/>
      </w:numPr>
    </w:pPr>
  </w:style>
  <w:style w:type="numbering" w:customStyle="1" w:styleId="WW8Num11">
    <w:name w:val="WW8Num11"/>
    <w:basedOn w:val="Nessunelenco"/>
    <w:pPr>
      <w:numPr>
        <w:numId w:val="33"/>
      </w:numPr>
    </w:pPr>
  </w:style>
  <w:style w:type="numbering" w:customStyle="1" w:styleId="WW8Num120">
    <w:name w:val="WW8Num120"/>
    <w:basedOn w:val="Nessunelenco"/>
    <w:pPr>
      <w:numPr>
        <w:numId w:val="34"/>
      </w:numPr>
    </w:pPr>
  </w:style>
  <w:style w:type="numbering" w:customStyle="1" w:styleId="WW8Num148">
    <w:name w:val="WW8Num148"/>
    <w:basedOn w:val="Nessunelenco"/>
    <w:pPr>
      <w:numPr>
        <w:numId w:val="35"/>
      </w:numPr>
    </w:pPr>
  </w:style>
</w:styles>
</file>

<file path=word/webSettings.xml><?xml version="1.0" encoding="utf-8"?>
<w:webSettings xmlns:r="http://schemas.openxmlformats.org/officeDocument/2006/relationships" xmlns:w="http://schemas.openxmlformats.org/wordprocessingml/2006/main">
  <w:divs>
    <w:div w:id="335232582">
      <w:bodyDiv w:val="1"/>
      <w:marLeft w:val="0"/>
      <w:marRight w:val="0"/>
      <w:marTop w:val="0"/>
      <w:marBottom w:val="0"/>
      <w:divBdr>
        <w:top w:val="none" w:sz="0" w:space="0" w:color="auto"/>
        <w:left w:val="none" w:sz="0" w:space="0" w:color="auto"/>
        <w:bottom w:val="none" w:sz="0" w:space="0" w:color="auto"/>
        <w:right w:val="none" w:sz="0" w:space="0" w:color="auto"/>
      </w:divBdr>
    </w:div>
    <w:div w:id="2050378093">
      <w:bodyDiv w:val="1"/>
      <w:marLeft w:val="0"/>
      <w:marRight w:val="0"/>
      <w:marTop w:val="0"/>
      <w:marBottom w:val="0"/>
      <w:divBdr>
        <w:top w:val="none" w:sz="0" w:space="0" w:color="auto"/>
        <w:left w:val="none" w:sz="0" w:space="0" w:color="auto"/>
        <w:bottom w:val="none" w:sz="0" w:space="0" w:color="auto"/>
        <w:right w:val="none" w:sz="0" w:space="0" w:color="auto"/>
      </w:divBdr>
      <w:divsChild>
        <w:div w:id="1071273700">
          <w:marLeft w:val="0"/>
          <w:marRight w:val="0"/>
          <w:marTop w:val="0"/>
          <w:marBottom w:val="0"/>
          <w:divBdr>
            <w:top w:val="none" w:sz="0" w:space="0" w:color="auto"/>
            <w:left w:val="none" w:sz="0" w:space="0" w:color="auto"/>
            <w:bottom w:val="none" w:sz="0" w:space="0" w:color="auto"/>
            <w:right w:val="none" w:sz="0" w:space="0" w:color="auto"/>
          </w:divBdr>
          <w:divsChild>
            <w:div w:id="1361472838">
              <w:marLeft w:val="96"/>
              <w:marRight w:val="96"/>
              <w:marTop w:val="0"/>
              <w:marBottom w:val="0"/>
              <w:divBdr>
                <w:top w:val="none" w:sz="0" w:space="0" w:color="auto"/>
                <w:left w:val="none" w:sz="0" w:space="0" w:color="auto"/>
                <w:bottom w:val="none" w:sz="0" w:space="0" w:color="auto"/>
                <w:right w:val="none" w:sz="0" w:space="0" w:color="auto"/>
              </w:divBdr>
              <w:divsChild>
                <w:div w:id="1931506731">
                  <w:marLeft w:val="0"/>
                  <w:marRight w:val="0"/>
                  <w:marTop w:val="0"/>
                  <w:marBottom w:val="0"/>
                  <w:divBdr>
                    <w:top w:val="none" w:sz="0" w:space="0" w:color="auto"/>
                    <w:left w:val="none" w:sz="0" w:space="0" w:color="auto"/>
                    <w:bottom w:val="none" w:sz="0" w:space="0" w:color="auto"/>
                    <w:right w:val="none" w:sz="0" w:space="0" w:color="auto"/>
                  </w:divBdr>
                  <w:divsChild>
                    <w:div w:id="221673587">
                      <w:marLeft w:val="0"/>
                      <w:marRight w:val="0"/>
                      <w:marTop w:val="0"/>
                      <w:marBottom w:val="0"/>
                      <w:divBdr>
                        <w:top w:val="single" w:sz="4" w:space="0" w:color="D7D7D7"/>
                        <w:left w:val="single" w:sz="4" w:space="0" w:color="D7D7D7"/>
                        <w:bottom w:val="single" w:sz="4" w:space="0" w:color="D7D7D7"/>
                        <w:right w:val="single" w:sz="4" w:space="0" w:color="D7D7D7"/>
                      </w:divBdr>
                      <w:divsChild>
                        <w:div w:id="877089331">
                          <w:marLeft w:val="0"/>
                          <w:marRight w:val="0"/>
                          <w:marTop w:val="0"/>
                          <w:marBottom w:val="0"/>
                          <w:divBdr>
                            <w:top w:val="none" w:sz="0" w:space="0" w:color="auto"/>
                            <w:left w:val="none" w:sz="0" w:space="0" w:color="auto"/>
                            <w:bottom w:val="none" w:sz="0" w:space="0" w:color="auto"/>
                            <w:right w:val="none" w:sz="0" w:space="0" w:color="auto"/>
                          </w:divBdr>
                          <w:divsChild>
                            <w:div w:id="1797403299">
                              <w:marLeft w:val="0"/>
                              <w:marRight w:val="0"/>
                              <w:marTop w:val="0"/>
                              <w:marBottom w:val="0"/>
                              <w:divBdr>
                                <w:top w:val="none" w:sz="0" w:space="0" w:color="auto"/>
                                <w:left w:val="none" w:sz="0" w:space="0" w:color="auto"/>
                                <w:bottom w:val="none" w:sz="0" w:space="0" w:color="auto"/>
                                <w:right w:val="none" w:sz="0" w:space="0" w:color="auto"/>
                              </w:divBdr>
                              <w:divsChild>
                                <w:div w:id="875772755">
                                  <w:marLeft w:val="0"/>
                                  <w:marRight w:val="0"/>
                                  <w:marTop w:val="0"/>
                                  <w:marBottom w:val="0"/>
                                  <w:divBdr>
                                    <w:top w:val="none" w:sz="0" w:space="0" w:color="auto"/>
                                    <w:left w:val="none" w:sz="0" w:space="0" w:color="auto"/>
                                    <w:bottom w:val="none" w:sz="0" w:space="0" w:color="auto"/>
                                    <w:right w:val="none" w:sz="0" w:space="0" w:color="auto"/>
                                  </w:divBdr>
                                  <w:divsChild>
                                    <w:div w:id="1802650733">
                                      <w:marLeft w:val="0"/>
                                      <w:marRight w:val="0"/>
                                      <w:marTop w:val="0"/>
                                      <w:marBottom w:val="0"/>
                                      <w:divBdr>
                                        <w:top w:val="none" w:sz="0" w:space="0" w:color="auto"/>
                                        <w:left w:val="none" w:sz="0" w:space="0" w:color="auto"/>
                                        <w:bottom w:val="none" w:sz="0" w:space="0" w:color="auto"/>
                                        <w:right w:val="none" w:sz="0" w:space="0" w:color="auto"/>
                                      </w:divBdr>
                                      <w:divsChild>
                                        <w:div w:id="830486198">
                                          <w:marLeft w:val="0"/>
                                          <w:marRight w:val="0"/>
                                          <w:marTop w:val="0"/>
                                          <w:marBottom w:val="0"/>
                                          <w:divBdr>
                                            <w:top w:val="none" w:sz="0" w:space="0" w:color="auto"/>
                                            <w:left w:val="none" w:sz="0" w:space="0" w:color="auto"/>
                                            <w:bottom w:val="none" w:sz="0" w:space="0" w:color="auto"/>
                                            <w:right w:val="none" w:sz="0" w:space="0" w:color="auto"/>
                                          </w:divBdr>
                                          <w:divsChild>
                                            <w:div w:id="1238050793">
                                              <w:marLeft w:val="0"/>
                                              <w:marRight w:val="0"/>
                                              <w:marTop w:val="0"/>
                                              <w:marBottom w:val="0"/>
                                              <w:divBdr>
                                                <w:top w:val="none" w:sz="0" w:space="0" w:color="auto"/>
                                                <w:left w:val="none" w:sz="0" w:space="0" w:color="auto"/>
                                                <w:bottom w:val="none" w:sz="0" w:space="0" w:color="auto"/>
                                                <w:right w:val="none" w:sz="0" w:space="0" w:color="auto"/>
                                              </w:divBdr>
                                              <w:divsChild>
                                                <w:div w:id="1383363444">
                                                  <w:marLeft w:val="0"/>
                                                  <w:marRight w:val="0"/>
                                                  <w:marTop w:val="0"/>
                                                  <w:marBottom w:val="0"/>
                                                  <w:divBdr>
                                                    <w:top w:val="none" w:sz="0" w:space="0" w:color="auto"/>
                                                    <w:left w:val="none" w:sz="0" w:space="0" w:color="auto"/>
                                                    <w:bottom w:val="none" w:sz="0" w:space="0" w:color="auto"/>
                                                    <w:right w:val="none" w:sz="0" w:space="0" w:color="auto"/>
                                                  </w:divBdr>
                                                  <w:divsChild>
                                                    <w:div w:id="201811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traAsus\Desktop\ptof%20allegato%20valutazione%2017_18.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ptof allegato valutazione 17_18</Template>
  <TotalTime>180</TotalTime>
  <Pages>14</Pages>
  <Words>3179</Words>
  <Characters>18122</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UltraAsus</dc:creator>
  <cp:lastModifiedBy>Dirigente</cp:lastModifiedBy>
  <cp:revision>25</cp:revision>
  <cp:lastPrinted>2018-01-16T11:44:00Z</cp:lastPrinted>
  <dcterms:created xsi:type="dcterms:W3CDTF">2017-12-04T21:03:00Z</dcterms:created>
  <dcterms:modified xsi:type="dcterms:W3CDTF">2018-01-16T11:50:00Z</dcterms:modified>
</cp:coreProperties>
</file>